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F2" w:rsidRPr="002C134D" w:rsidRDefault="00AF39F2" w:rsidP="00AF39F2">
      <w:pPr>
        <w:pStyle w:val="Default"/>
        <w:tabs>
          <w:tab w:val="left" w:pos="5797"/>
        </w:tabs>
        <w:ind w:firstLine="10065"/>
        <w:rPr>
          <w:rFonts w:ascii="Arial" w:hAnsi="Arial" w:cs="Arial"/>
          <w:color w:val="auto"/>
        </w:rPr>
      </w:pPr>
      <w:r w:rsidRPr="002C134D">
        <w:rPr>
          <w:rFonts w:ascii="Arial" w:hAnsi="Arial" w:cs="Arial"/>
          <w:color w:val="auto"/>
        </w:rPr>
        <w:t xml:space="preserve">Joniškio „Saulės“ pagrindinės mokyklos </w:t>
      </w:r>
    </w:p>
    <w:p w:rsidR="00AF39F2" w:rsidRPr="002C134D" w:rsidRDefault="00AF39F2" w:rsidP="00AF39F2">
      <w:pPr>
        <w:pStyle w:val="Default"/>
        <w:ind w:left="4126" w:firstLine="5954"/>
        <w:rPr>
          <w:rFonts w:ascii="Arial" w:hAnsi="Arial" w:cs="Arial"/>
          <w:color w:val="000000" w:themeColor="text1"/>
        </w:rPr>
      </w:pPr>
      <w:r w:rsidRPr="002C134D">
        <w:rPr>
          <w:rFonts w:ascii="Arial" w:hAnsi="Arial" w:cs="Arial"/>
          <w:color w:val="000000" w:themeColor="text1"/>
        </w:rPr>
        <w:t xml:space="preserve">2026 metų veiklos programos </w:t>
      </w:r>
    </w:p>
    <w:p w:rsidR="00AF39F2" w:rsidRPr="002C134D" w:rsidRDefault="00BE296D" w:rsidP="00AF39F2">
      <w:pPr>
        <w:pStyle w:val="Default"/>
        <w:ind w:left="4126" w:firstLine="595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</w:t>
      </w:r>
      <w:r w:rsidR="00AF39F2" w:rsidRPr="002C134D">
        <w:rPr>
          <w:rFonts w:ascii="Arial" w:hAnsi="Arial" w:cs="Arial"/>
          <w:color w:val="000000" w:themeColor="text1"/>
        </w:rPr>
        <w:t xml:space="preserve"> priedas </w:t>
      </w:r>
    </w:p>
    <w:p w:rsidR="00AF39F2" w:rsidRPr="002C134D" w:rsidRDefault="00AF39F2" w:rsidP="00AF39F2">
      <w:pPr>
        <w:pStyle w:val="Default"/>
        <w:ind w:left="4126" w:firstLine="5954"/>
        <w:rPr>
          <w:rFonts w:ascii="Arial" w:hAnsi="Arial" w:cs="Arial"/>
          <w:color w:val="000000" w:themeColor="text1"/>
        </w:rPr>
      </w:pPr>
    </w:p>
    <w:p w:rsidR="00AF39F2" w:rsidRPr="002C134D" w:rsidRDefault="00AF39F2" w:rsidP="00AF39F2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lt-LT"/>
        </w:rPr>
      </w:pPr>
      <w:r w:rsidRPr="002C134D">
        <w:rPr>
          <w:rFonts w:ascii="Arial" w:eastAsia="Calibri" w:hAnsi="Arial" w:cs="Arial"/>
          <w:b/>
          <w:sz w:val="28"/>
          <w:szCs w:val="28"/>
          <w:lang w:eastAsia="lt-LT"/>
        </w:rPr>
        <w:t>JONIŠKIO „SAULĖS“ PAGRINDINĖS MOKYKLOS</w:t>
      </w:r>
    </w:p>
    <w:p w:rsidR="00AF39F2" w:rsidRPr="002C134D" w:rsidRDefault="00AF39F2" w:rsidP="00AF39F2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lt-LT"/>
        </w:rPr>
      </w:pPr>
      <w:r w:rsidRPr="002C134D">
        <w:rPr>
          <w:rFonts w:ascii="Arial" w:eastAsia="Calibri" w:hAnsi="Arial" w:cs="Arial"/>
          <w:b/>
          <w:sz w:val="28"/>
          <w:szCs w:val="28"/>
          <w:lang w:eastAsia="lt-LT"/>
        </w:rPr>
        <w:t>DIENOS UŽIMTUMO CENTRO 2026 METŲ VEIKLOS PLANAS</w:t>
      </w:r>
    </w:p>
    <w:p w:rsidR="00AF39F2" w:rsidRPr="002C134D" w:rsidRDefault="00AF39F2" w:rsidP="00AF39F2">
      <w:pPr>
        <w:jc w:val="both"/>
        <w:rPr>
          <w:rFonts w:ascii="Arial" w:eastAsia="Calibri" w:hAnsi="Arial" w:cs="Arial"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 </w:t>
      </w:r>
    </w:p>
    <w:p w:rsidR="00AF39F2" w:rsidRPr="002C134D" w:rsidRDefault="00AF39F2" w:rsidP="00AF39F2">
      <w:pPr>
        <w:spacing w:after="0" w:line="240" w:lineRule="auto"/>
        <w:ind w:firstLine="1247"/>
        <w:jc w:val="both"/>
        <w:rPr>
          <w:rFonts w:ascii="Arial" w:eastAsia="Calibri" w:hAnsi="Arial" w:cs="Arial"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b/>
          <w:sz w:val="24"/>
          <w:szCs w:val="24"/>
          <w:lang w:eastAsia="lt-LT"/>
        </w:rPr>
        <w:t>CENTRO VIZIJA</w:t>
      </w:r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 – geriausias, kokybiškas, prieinamas socialinės globos paslaugas teikianti įstaiga Joniškio rajone.  </w:t>
      </w:r>
    </w:p>
    <w:p w:rsidR="00AF39F2" w:rsidRPr="002C134D" w:rsidRDefault="00AF39F2" w:rsidP="00AF39F2">
      <w:pPr>
        <w:spacing w:after="0" w:line="240" w:lineRule="auto"/>
        <w:ind w:firstLine="1247"/>
        <w:jc w:val="both"/>
        <w:rPr>
          <w:rFonts w:ascii="Arial" w:eastAsia="Calibri" w:hAnsi="Arial" w:cs="Arial"/>
          <w:b/>
          <w:sz w:val="24"/>
          <w:szCs w:val="24"/>
          <w:lang w:eastAsia="lt-LT"/>
        </w:rPr>
      </w:pPr>
    </w:p>
    <w:p w:rsidR="00AF39F2" w:rsidRPr="002C134D" w:rsidRDefault="00AF39F2" w:rsidP="00AF39F2">
      <w:pPr>
        <w:spacing w:after="0" w:line="240" w:lineRule="auto"/>
        <w:ind w:firstLine="1247"/>
        <w:jc w:val="both"/>
        <w:rPr>
          <w:rFonts w:ascii="Arial" w:eastAsia="Calibri" w:hAnsi="Arial" w:cs="Arial"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b/>
          <w:sz w:val="24"/>
          <w:szCs w:val="24"/>
          <w:lang w:eastAsia="lt-LT"/>
        </w:rPr>
        <w:t>CENTRO MISIJA</w:t>
      </w:r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 – užtikrinanti kokybiškas socialinės globos paslaugas, gerinant paslaugų gavėjų gyvenimo kokybę. </w:t>
      </w:r>
    </w:p>
    <w:p w:rsidR="00AF39F2" w:rsidRPr="002C134D" w:rsidRDefault="00AF39F2" w:rsidP="00AF39F2">
      <w:pPr>
        <w:spacing w:after="0" w:line="240" w:lineRule="auto"/>
        <w:ind w:firstLine="1247"/>
        <w:jc w:val="both"/>
        <w:rPr>
          <w:rFonts w:ascii="Arial" w:eastAsia="Calibri" w:hAnsi="Arial" w:cs="Arial"/>
          <w:b/>
          <w:sz w:val="24"/>
          <w:szCs w:val="24"/>
          <w:lang w:eastAsia="lt-LT"/>
        </w:rPr>
      </w:pPr>
    </w:p>
    <w:p w:rsidR="00AF39F2" w:rsidRPr="002C134D" w:rsidRDefault="00AF39F2" w:rsidP="00AF39F2">
      <w:pPr>
        <w:spacing w:after="0" w:line="240" w:lineRule="auto"/>
        <w:ind w:firstLine="1247"/>
        <w:jc w:val="both"/>
        <w:rPr>
          <w:rFonts w:ascii="Arial" w:eastAsia="Calibri" w:hAnsi="Arial" w:cs="Arial"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b/>
          <w:sz w:val="24"/>
          <w:szCs w:val="24"/>
          <w:lang w:eastAsia="lt-LT"/>
        </w:rPr>
        <w:t>CENTRO FILOSOFIJA</w:t>
      </w:r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 – tik pats augdamas gali auginti. </w:t>
      </w:r>
    </w:p>
    <w:p w:rsidR="00AF39F2" w:rsidRPr="002C134D" w:rsidRDefault="00AF39F2" w:rsidP="00AF39F2">
      <w:pPr>
        <w:spacing w:after="0" w:line="240" w:lineRule="auto"/>
        <w:ind w:firstLine="1247"/>
        <w:jc w:val="both"/>
        <w:rPr>
          <w:rFonts w:ascii="Arial" w:eastAsia="Calibri" w:hAnsi="Arial" w:cs="Arial"/>
          <w:b/>
          <w:sz w:val="24"/>
          <w:szCs w:val="24"/>
          <w:lang w:eastAsia="lt-LT"/>
        </w:rPr>
      </w:pPr>
    </w:p>
    <w:p w:rsidR="00AF39F2" w:rsidRPr="002C134D" w:rsidRDefault="00AF39F2" w:rsidP="00AF39F2">
      <w:pPr>
        <w:spacing w:after="0" w:line="240" w:lineRule="auto"/>
        <w:ind w:firstLine="1247"/>
        <w:jc w:val="both"/>
        <w:rPr>
          <w:rFonts w:ascii="Arial" w:eastAsia="Calibri" w:hAnsi="Arial" w:cs="Arial"/>
          <w:b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b/>
          <w:sz w:val="24"/>
          <w:szCs w:val="24"/>
          <w:lang w:eastAsia="lt-LT"/>
        </w:rPr>
        <w:t>CENTRO TIKSLAI:</w:t>
      </w:r>
    </w:p>
    <w:p w:rsidR="00AF39F2" w:rsidRPr="002C134D" w:rsidRDefault="00AF39F2" w:rsidP="00AF39F2">
      <w:pPr>
        <w:spacing w:after="0" w:line="240" w:lineRule="auto"/>
        <w:ind w:firstLine="1247"/>
        <w:jc w:val="both"/>
        <w:rPr>
          <w:rFonts w:ascii="Arial" w:eastAsia="Calibri" w:hAnsi="Arial" w:cs="Arial"/>
          <w:b/>
          <w:sz w:val="24"/>
          <w:szCs w:val="24"/>
          <w:lang w:eastAsia="lt-LT"/>
        </w:rPr>
      </w:pPr>
    </w:p>
    <w:p w:rsidR="00AF39F2" w:rsidRPr="002C134D" w:rsidRDefault="00AF39F2" w:rsidP="00AF39F2">
      <w:pPr>
        <w:spacing w:after="0" w:line="360" w:lineRule="auto"/>
        <w:ind w:firstLine="1247"/>
        <w:jc w:val="both"/>
        <w:rPr>
          <w:rFonts w:ascii="Arial" w:eastAsia="Calibri" w:hAnsi="Arial" w:cs="Arial"/>
          <w:b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sz w:val="24"/>
          <w:szCs w:val="24"/>
          <w:lang w:eastAsia="lt-LT"/>
        </w:rPr>
        <w:t>1. Teikti Joniškio ,,Saulės“ pagrindinės mokyklos Dienos užimtumo centre (toliau DUC) dienos socialinės globos ir laikino atokvėpio paslaugas asmenims nuo 7 metų iki senyvo amžiaus, turintiems sutrikusį intelektą, protinę, psichinę, fizinę, kompleksinę negalią bei nustatytus didelius ir labai didelius specialiuosius poreikius, siekiant didesnio savarankiškumo visose jų gyvenimo srityse ir integruojant į visuomenės gyvenimą.</w:t>
      </w:r>
    </w:p>
    <w:p w:rsidR="00AF39F2" w:rsidRPr="002C134D" w:rsidRDefault="00AF39F2" w:rsidP="00AF39F2">
      <w:pPr>
        <w:spacing w:after="0" w:line="360" w:lineRule="auto"/>
        <w:ind w:firstLine="1247"/>
        <w:jc w:val="both"/>
        <w:rPr>
          <w:rFonts w:ascii="Arial" w:eastAsia="Calibri" w:hAnsi="Arial" w:cs="Arial"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2. Teikti specializuotas paslaugas tėvams/globėjams – konsultavimas ir </w:t>
      </w:r>
      <w:proofErr w:type="spellStart"/>
      <w:r w:rsidRPr="002C134D">
        <w:rPr>
          <w:rFonts w:ascii="Arial" w:eastAsia="Calibri" w:hAnsi="Arial" w:cs="Arial"/>
          <w:sz w:val="24"/>
          <w:szCs w:val="24"/>
          <w:lang w:eastAsia="lt-LT"/>
        </w:rPr>
        <w:t>savipagalbos</w:t>
      </w:r>
      <w:proofErr w:type="spellEnd"/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 grupių vedimas.</w:t>
      </w:r>
    </w:p>
    <w:p w:rsidR="00AF39F2" w:rsidRPr="002C134D" w:rsidRDefault="00AF39F2" w:rsidP="00AF39F2">
      <w:pPr>
        <w:spacing w:after="0" w:line="360" w:lineRule="auto"/>
        <w:ind w:firstLine="1247"/>
        <w:jc w:val="both"/>
        <w:rPr>
          <w:rFonts w:ascii="Arial" w:eastAsia="Calibri" w:hAnsi="Arial" w:cs="Arial"/>
          <w:b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3. Ugdyti paslaugų gavėjų savarankiškumą, pasitikėjimą savo galimybėmis laikantis pagrindinių </w:t>
      </w:r>
      <w:proofErr w:type="spellStart"/>
      <w:r w:rsidRPr="002C134D">
        <w:rPr>
          <w:rFonts w:ascii="Arial" w:eastAsia="Calibri" w:hAnsi="Arial" w:cs="Arial"/>
          <w:sz w:val="24"/>
          <w:szCs w:val="24"/>
          <w:lang w:eastAsia="lt-LT"/>
        </w:rPr>
        <w:t>įtraukties</w:t>
      </w:r>
      <w:proofErr w:type="spellEnd"/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 principų: savarankiško sprendimų priėmimo, lygybės ir bendros veiklos su negalios neturinčiaisiais.</w:t>
      </w:r>
    </w:p>
    <w:p w:rsidR="00AF39F2" w:rsidRPr="002C134D" w:rsidRDefault="00AF39F2" w:rsidP="00D0556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lt-LT"/>
        </w:rPr>
      </w:pPr>
    </w:p>
    <w:p w:rsidR="00AF39F2" w:rsidRPr="002C134D" w:rsidRDefault="00AF39F2" w:rsidP="00AF39F2">
      <w:pPr>
        <w:spacing w:after="0" w:line="240" w:lineRule="auto"/>
        <w:ind w:firstLine="1247"/>
        <w:jc w:val="both"/>
        <w:rPr>
          <w:rFonts w:ascii="Arial" w:eastAsia="Calibri" w:hAnsi="Arial" w:cs="Arial"/>
          <w:b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b/>
          <w:sz w:val="24"/>
          <w:szCs w:val="24"/>
          <w:lang w:eastAsia="lt-LT"/>
        </w:rPr>
        <w:t xml:space="preserve">CENTRO UŽDAVINIAI: </w:t>
      </w:r>
    </w:p>
    <w:p w:rsidR="00AF39F2" w:rsidRPr="002C134D" w:rsidRDefault="00AF39F2" w:rsidP="00AF39F2">
      <w:pPr>
        <w:spacing w:after="0" w:line="240" w:lineRule="auto"/>
        <w:ind w:firstLine="1247"/>
        <w:jc w:val="both"/>
        <w:rPr>
          <w:rFonts w:ascii="Arial" w:eastAsia="Calibri" w:hAnsi="Arial" w:cs="Arial"/>
          <w:b/>
          <w:sz w:val="24"/>
          <w:szCs w:val="24"/>
          <w:lang w:eastAsia="lt-LT"/>
        </w:rPr>
      </w:pPr>
    </w:p>
    <w:p w:rsidR="00AF39F2" w:rsidRPr="002C134D" w:rsidRDefault="00AF39F2" w:rsidP="00AF39F2">
      <w:pPr>
        <w:spacing w:after="0" w:line="360" w:lineRule="auto"/>
        <w:ind w:firstLine="1247"/>
        <w:contextualSpacing/>
        <w:jc w:val="both"/>
        <w:rPr>
          <w:rFonts w:ascii="Arial" w:eastAsia="Calibri" w:hAnsi="Arial" w:cs="Arial"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sz w:val="24"/>
          <w:szCs w:val="24"/>
          <w:lang w:eastAsia="lt-LT"/>
        </w:rPr>
        <w:t>1. Sudaryti tinkamas sąlygas, atsižvelgiant į paslaugų gavėjų specialiuosius poreikius, jų užimtumui, kūrybiniams gebėjimams ugdyti, jų fiziniam aktyvumui, socialiniams įgūdžiams, savitvarkos gebėjimams stiprinti.</w:t>
      </w:r>
    </w:p>
    <w:p w:rsidR="00AF39F2" w:rsidRPr="002C134D" w:rsidRDefault="00AF39F2" w:rsidP="00AF39F2">
      <w:pPr>
        <w:spacing w:after="0" w:line="360" w:lineRule="auto"/>
        <w:ind w:firstLine="1247"/>
        <w:contextualSpacing/>
        <w:jc w:val="both"/>
        <w:rPr>
          <w:rFonts w:ascii="Arial" w:eastAsia="Calibri" w:hAnsi="Arial" w:cs="Arial"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2. Padėti paslaugų gavėjams integruotis į visuomenės socialinį gyvenimą sudarant sąlygas </w:t>
      </w:r>
      <w:proofErr w:type="spellStart"/>
      <w:r w:rsidRPr="002C134D">
        <w:rPr>
          <w:rFonts w:ascii="Arial" w:eastAsia="Calibri" w:hAnsi="Arial" w:cs="Arial"/>
          <w:sz w:val="24"/>
          <w:szCs w:val="24"/>
          <w:lang w:eastAsia="lt-LT"/>
        </w:rPr>
        <w:t>savanoriauti</w:t>
      </w:r>
      <w:proofErr w:type="spellEnd"/>
      <w:r w:rsidRPr="002C134D">
        <w:rPr>
          <w:rFonts w:ascii="Arial" w:eastAsia="Calibri" w:hAnsi="Arial" w:cs="Arial"/>
          <w:sz w:val="24"/>
          <w:szCs w:val="24"/>
          <w:lang w:eastAsia="lt-LT"/>
        </w:rPr>
        <w:t>.</w:t>
      </w:r>
    </w:p>
    <w:p w:rsidR="00AF39F2" w:rsidRPr="002C134D" w:rsidRDefault="00AF39F2" w:rsidP="00AF39F2">
      <w:pPr>
        <w:spacing w:after="0" w:line="360" w:lineRule="auto"/>
        <w:ind w:firstLine="1247"/>
        <w:contextualSpacing/>
        <w:jc w:val="both"/>
        <w:rPr>
          <w:rFonts w:ascii="Arial" w:eastAsia="Calibri" w:hAnsi="Arial" w:cs="Arial"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sz w:val="24"/>
          <w:szCs w:val="24"/>
          <w:lang w:eastAsia="lt-LT"/>
        </w:rPr>
        <w:lastRenderedPageBreak/>
        <w:t xml:space="preserve">3. Organizuojant žmonių su negalia įtraukimą į kasdieninę veiklą laikytis pagrindinių </w:t>
      </w:r>
      <w:proofErr w:type="spellStart"/>
      <w:r w:rsidRPr="002C134D">
        <w:rPr>
          <w:rFonts w:ascii="Arial" w:eastAsia="Calibri" w:hAnsi="Arial" w:cs="Arial"/>
          <w:sz w:val="24"/>
          <w:szCs w:val="24"/>
          <w:lang w:eastAsia="lt-LT"/>
        </w:rPr>
        <w:t>įtraukties</w:t>
      </w:r>
      <w:proofErr w:type="spellEnd"/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 principų: savarankiško sprendimų priėmimo, lygybės ir bendros veiklos su  negalios neturinčiaisiais.</w:t>
      </w:r>
    </w:p>
    <w:p w:rsidR="00AF39F2" w:rsidRPr="002C134D" w:rsidRDefault="00AF39F2" w:rsidP="00AF39F2">
      <w:pPr>
        <w:spacing w:after="0" w:line="360" w:lineRule="auto"/>
        <w:ind w:firstLine="1247"/>
        <w:contextualSpacing/>
        <w:jc w:val="both"/>
        <w:rPr>
          <w:rFonts w:ascii="Arial" w:eastAsia="Calibri" w:hAnsi="Arial" w:cs="Arial"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4. </w:t>
      </w:r>
      <w:r w:rsidR="002B1CA3">
        <w:rPr>
          <w:rFonts w:ascii="Arial" w:eastAsia="Calibri" w:hAnsi="Arial" w:cs="Arial"/>
          <w:sz w:val="24"/>
          <w:szCs w:val="24"/>
          <w:lang w:eastAsia="lt-LT"/>
        </w:rPr>
        <w:t>Teikti</w:t>
      </w:r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 </w:t>
      </w:r>
      <w:r w:rsidRPr="002C134D">
        <w:rPr>
          <w:rFonts w:ascii="Arial" w:eastAsia="Calibri" w:hAnsi="Arial" w:cs="Arial"/>
          <w:color w:val="000000" w:themeColor="text1"/>
          <w:sz w:val="24"/>
          <w:szCs w:val="24"/>
          <w:lang w:eastAsia="lt-LT"/>
        </w:rPr>
        <w:t xml:space="preserve">specializuotas paslaugas šeimos nariams – šeimos konsultavimo, </w:t>
      </w:r>
      <w:proofErr w:type="spellStart"/>
      <w:r w:rsidRPr="002C134D">
        <w:rPr>
          <w:rFonts w:ascii="Arial" w:eastAsia="Calibri" w:hAnsi="Arial" w:cs="Arial"/>
          <w:color w:val="000000" w:themeColor="text1"/>
          <w:sz w:val="24"/>
          <w:szCs w:val="24"/>
          <w:lang w:eastAsia="lt-LT"/>
        </w:rPr>
        <w:t>savipagalbos</w:t>
      </w:r>
      <w:proofErr w:type="spellEnd"/>
      <w:r w:rsidRPr="002C134D">
        <w:rPr>
          <w:rFonts w:ascii="Arial" w:eastAsia="Calibri" w:hAnsi="Arial" w:cs="Arial"/>
          <w:color w:val="000000" w:themeColor="text1"/>
          <w:sz w:val="24"/>
          <w:szCs w:val="24"/>
          <w:lang w:eastAsia="lt-LT"/>
        </w:rPr>
        <w:t xml:space="preserve"> grupių užsiėmimus.</w:t>
      </w:r>
    </w:p>
    <w:p w:rsidR="00AF39F2" w:rsidRPr="002C134D" w:rsidRDefault="00AF39F2" w:rsidP="00AF39F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lt-LT"/>
        </w:rPr>
      </w:pPr>
    </w:p>
    <w:p w:rsidR="00AF39F2" w:rsidRPr="002C134D" w:rsidRDefault="00AF39F2" w:rsidP="00AF39F2">
      <w:pPr>
        <w:spacing w:after="0" w:line="240" w:lineRule="auto"/>
        <w:ind w:firstLine="1247"/>
        <w:jc w:val="both"/>
        <w:rPr>
          <w:rFonts w:ascii="Arial" w:eastAsia="Calibri" w:hAnsi="Arial" w:cs="Arial"/>
          <w:b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b/>
          <w:sz w:val="24"/>
          <w:szCs w:val="24"/>
          <w:lang w:eastAsia="lt-LT"/>
        </w:rPr>
        <w:t>VERTYBĖS:</w:t>
      </w:r>
    </w:p>
    <w:p w:rsidR="00AF39F2" w:rsidRPr="002C134D" w:rsidRDefault="00AF39F2" w:rsidP="00AF39F2">
      <w:pPr>
        <w:spacing w:after="0" w:line="240" w:lineRule="auto"/>
        <w:ind w:firstLine="1247"/>
        <w:jc w:val="both"/>
        <w:rPr>
          <w:rFonts w:ascii="Arial" w:eastAsia="Calibri" w:hAnsi="Arial" w:cs="Arial"/>
          <w:b/>
          <w:sz w:val="24"/>
          <w:szCs w:val="24"/>
          <w:lang w:eastAsia="lt-LT"/>
        </w:rPr>
      </w:pPr>
    </w:p>
    <w:p w:rsidR="00AF39F2" w:rsidRPr="002C134D" w:rsidRDefault="00AF39F2" w:rsidP="00AF39F2">
      <w:pPr>
        <w:spacing w:after="0" w:line="360" w:lineRule="auto"/>
        <w:ind w:firstLine="1247"/>
        <w:jc w:val="both"/>
        <w:rPr>
          <w:rFonts w:ascii="Arial" w:eastAsia="Calibri" w:hAnsi="Arial" w:cs="Arial"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b/>
          <w:sz w:val="24"/>
          <w:szCs w:val="24"/>
          <w:lang w:eastAsia="lt-LT"/>
        </w:rPr>
        <w:t>Orientacija į paslaugų gavėją.</w:t>
      </w:r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 Kiekvienas pasaugų gavėjas įtrauktas į savęs vertinimo, planavimo, paslaugų teikimo ir grįžtamojo ryšio suteikimo, vertinimo procesą. </w:t>
      </w:r>
    </w:p>
    <w:p w:rsidR="00AF39F2" w:rsidRPr="002C134D" w:rsidRDefault="00AF39F2" w:rsidP="00AF39F2">
      <w:pPr>
        <w:spacing w:after="0" w:line="360" w:lineRule="auto"/>
        <w:ind w:firstLine="1247"/>
        <w:jc w:val="both"/>
        <w:rPr>
          <w:rFonts w:ascii="Arial" w:eastAsia="Calibri" w:hAnsi="Arial" w:cs="Arial"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b/>
          <w:sz w:val="24"/>
          <w:szCs w:val="24"/>
          <w:lang w:eastAsia="lt-LT"/>
        </w:rPr>
        <w:t>Atvirumas visuomenei.</w:t>
      </w:r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 Paslaugų gavėjai turi galimybę integruotis į visuomenės socialinį gyvenimą naudojant </w:t>
      </w:r>
      <w:proofErr w:type="spellStart"/>
      <w:r w:rsidRPr="002C134D">
        <w:rPr>
          <w:rFonts w:ascii="Arial" w:eastAsia="Calibri" w:hAnsi="Arial" w:cs="Arial"/>
          <w:sz w:val="24"/>
          <w:szCs w:val="24"/>
          <w:lang w:eastAsia="lt-LT"/>
        </w:rPr>
        <w:t>įtraukties</w:t>
      </w:r>
      <w:proofErr w:type="spellEnd"/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 metodą. </w:t>
      </w:r>
    </w:p>
    <w:p w:rsidR="00AF39F2" w:rsidRPr="002C134D" w:rsidRDefault="00AF39F2" w:rsidP="00AF39F2">
      <w:pPr>
        <w:spacing w:after="0" w:line="360" w:lineRule="auto"/>
        <w:ind w:firstLine="1247"/>
        <w:jc w:val="both"/>
        <w:rPr>
          <w:rFonts w:ascii="Arial" w:eastAsia="Calibri" w:hAnsi="Arial" w:cs="Arial"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b/>
          <w:sz w:val="24"/>
          <w:szCs w:val="24"/>
          <w:lang w:eastAsia="lt-LT"/>
        </w:rPr>
        <w:t>Pagarba.</w:t>
      </w:r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 Visi turi teisę būti savarankiški ir nepriklausomi, laisvi patys rinktis. Kiekvienas esame savitas ir ypatingas, todėl gerbiamas toks, koks jis yra.</w:t>
      </w:r>
    </w:p>
    <w:p w:rsidR="00AF39F2" w:rsidRPr="002C134D" w:rsidRDefault="00AF39F2" w:rsidP="00AF39F2">
      <w:pPr>
        <w:spacing w:after="0" w:line="360" w:lineRule="auto"/>
        <w:ind w:firstLine="1247"/>
        <w:jc w:val="both"/>
        <w:rPr>
          <w:rFonts w:ascii="Arial" w:eastAsia="Calibri" w:hAnsi="Arial" w:cs="Arial"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b/>
          <w:sz w:val="24"/>
          <w:szCs w:val="24"/>
          <w:lang w:eastAsia="lt-LT"/>
        </w:rPr>
        <w:t>Profesionalumas.</w:t>
      </w:r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 Dirbame naudodami </w:t>
      </w:r>
      <w:proofErr w:type="spellStart"/>
      <w:r w:rsidRPr="002C134D">
        <w:rPr>
          <w:rFonts w:ascii="Arial" w:eastAsia="Calibri" w:hAnsi="Arial" w:cs="Arial"/>
          <w:sz w:val="24"/>
          <w:szCs w:val="24"/>
          <w:lang w:eastAsia="lt-LT"/>
        </w:rPr>
        <w:t>inovatyvius</w:t>
      </w:r>
      <w:proofErr w:type="spellEnd"/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 socialinio darbo metodus, atliepiančius paslaugų gavėjų poreikius. </w:t>
      </w:r>
    </w:p>
    <w:p w:rsidR="00AF39F2" w:rsidRPr="002C134D" w:rsidRDefault="00AF39F2" w:rsidP="00AF39F2">
      <w:pPr>
        <w:spacing w:after="0" w:line="360" w:lineRule="auto"/>
        <w:ind w:firstLine="1247"/>
        <w:jc w:val="both"/>
        <w:rPr>
          <w:rFonts w:ascii="Arial" w:eastAsia="Calibri" w:hAnsi="Arial" w:cs="Arial"/>
          <w:sz w:val="24"/>
          <w:szCs w:val="24"/>
          <w:lang w:eastAsia="lt-LT"/>
        </w:rPr>
      </w:pPr>
      <w:r w:rsidRPr="002C134D">
        <w:rPr>
          <w:rFonts w:ascii="Arial" w:eastAsia="Calibri" w:hAnsi="Arial" w:cs="Arial"/>
          <w:b/>
          <w:sz w:val="24"/>
          <w:szCs w:val="24"/>
          <w:lang w:eastAsia="lt-LT"/>
        </w:rPr>
        <w:t>Komandinis darbas.</w:t>
      </w:r>
      <w:r w:rsidRPr="002C134D">
        <w:rPr>
          <w:rFonts w:ascii="Arial" w:eastAsia="Calibri" w:hAnsi="Arial" w:cs="Arial"/>
          <w:sz w:val="24"/>
          <w:szCs w:val="24"/>
          <w:lang w:eastAsia="lt-LT"/>
        </w:rPr>
        <w:t xml:space="preserve"> Sėkmingai dirbame komandoje, siekdami bendrų DUC tikslų.</w:t>
      </w:r>
    </w:p>
    <w:tbl>
      <w:tblPr>
        <w:tblStyle w:val="Lentelstinklelis"/>
        <w:tblW w:w="14596" w:type="dxa"/>
        <w:tblLook w:val="04A0" w:firstRow="1" w:lastRow="0" w:firstColumn="1" w:lastColumn="0" w:noHBand="0" w:noVBand="1"/>
      </w:tblPr>
      <w:tblGrid>
        <w:gridCol w:w="4755"/>
        <w:gridCol w:w="9841"/>
      </w:tblGrid>
      <w:tr w:rsidR="00AF39F2" w:rsidRPr="002C134D" w:rsidTr="00AF39F2">
        <w:tc>
          <w:tcPr>
            <w:tcW w:w="4755" w:type="dxa"/>
          </w:tcPr>
          <w:p w:rsidR="00AF39F2" w:rsidRPr="00B32118" w:rsidRDefault="00AF39F2" w:rsidP="00B32118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11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540DC8" w:rsidRPr="00B32118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Pr="00B32118">
              <w:rPr>
                <w:rFonts w:ascii="Arial" w:eastAsia="Calibri" w:hAnsi="Arial" w:cs="Arial"/>
                <w:sz w:val="24"/>
                <w:szCs w:val="24"/>
              </w:rPr>
              <w:t xml:space="preserve"> m. veiklos planu siekiama prisidėti prie Joniškio rajono savivaldybės 202</w:t>
            </w:r>
            <w:r w:rsidR="001953BE" w:rsidRPr="00B32118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B32118">
              <w:rPr>
                <w:rFonts w:ascii="Arial" w:eastAsia="Calibri" w:hAnsi="Arial" w:cs="Arial"/>
                <w:sz w:val="24"/>
                <w:szCs w:val="24"/>
              </w:rPr>
              <w:t>-202</w:t>
            </w:r>
            <w:r w:rsidR="001953BE" w:rsidRPr="00B32118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B32118">
              <w:rPr>
                <w:rFonts w:ascii="Arial" w:eastAsia="Calibri" w:hAnsi="Arial" w:cs="Arial"/>
                <w:sz w:val="24"/>
                <w:szCs w:val="24"/>
              </w:rPr>
              <w:t xml:space="preserve"> metų strateginio veiklos plano programos tikslų, už</w:t>
            </w:r>
            <w:r w:rsidR="002C134D" w:rsidRPr="00B32118">
              <w:rPr>
                <w:rFonts w:ascii="Arial" w:eastAsia="Calibri" w:hAnsi="Arial" w:cs="Arial"/>
                <w:sz w:val="24"/>
                <w:szCs w:val="24"/>
              </w:rPr>
              <w:t>davinių, priemonių įgyvendinimo.</w:t>
            </w:r>
          </w:p>
        </w:tc>
        <w:tc>
          <w:tcPr>
            <w:tcW w:w="9841" w:type="dxa"/>
          </w:tcPr>
          <w:p w:rsidR="00AF39F2" w:rsidRPr="00B32118" w:rsidRDefault="00AF39F2" w:rsidP="00B32118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118">
              <w:rPr>
                <w:rFonts w:ascii="Arial" w:hAnsi="Arial" w:cs="Arial"/>
                <w:sz w:val="24"/>
                <w:szCs w:val="24"/>
              </w:rPr>
              <w:t>Visiems prieinamos socialinės paslaugos (1.5.</w:t>
            </w:r>
            <w:r w:rsidR="002C134D" w:rsidRPr="00B32118">
              <w:rPr>
                <w:rFonts w:ascii="Arial" w:hAnsi="Arial" w:cs="Arial"/>
                <w:sz w:val="24"/>
                <w:szCs w:val="24"/>
              </w:rPr>
              <w:t xml:space="preserve"> tikslas</w:t>
            </w:r>
            <w:r w:rsidRPr="00B32118">
              <w:rPr>
                <w:rFonts w:ascii="Arial" w:hAnsi="Arial" w:cs="Arial"/>
                <w:sz w:val="24"/>
                <w:szCs w:val="24"/>
              </w:rPr>
              <w:t>) Teikti kokybiškas ir poreikius atitinkančias socialines paslaugas(</w:t>
            </w:r>
            <w:r w:rsidR="002C134D" w:rsidRPr="00B32118">
              <w:rPr>
                <w:rFonts w:ascii="Arial" w:hAnsi="Arial" w:cs="Arial"/>
                <w:sz w:val="24"/>
                <w:szCs w:val="24"/>
              </w:rPr>
              <w:t xml:space="preserve"> uždavinys</w:t>
            </w:r>
            <w:r w:rsidRPr="00B32118">
              <w:rPr>
                <w:rFonts w:ascii="Arial" w:hAnsi="Arial" w:cs="Arial"/>
                <w:sz w:val="24"/>
                <w:szCs w:val="24"/>
              </w:rPr>
              <w:t>1.5.1. ) Plėsti ir tobulinti socialinių paslaugų infrastruktūrą (</w:t>
            </w:r>
            <w:r w:rsidR="002C134D" w:rsidRPr="00B32118">
              <w:rPr>
                <w:rFonts w:ascii="Arial" w:hAnsi="Arial" w:cs="Arial"/>
                <w:sz w:val="24"/>
                <w:szCs w:val="24"/>
              </w:rPr>
              <w:t xml:space="preserve"> uždavinys </w:t>
            </w:r>
            <w:r w:rsidRPr="00B32118">
              <w:rPr>
                <w:rFonts w:ascii="Arial" w:hAnsi="Arial" w:cs="Arial"/>
                <w:sz w:val="24"/>
                <w:szCs w:val="24"/>
              </w:rPr>
              <w:t>1.5.2.)</w:t>
            </w:r>
          </w:p>
          <w:p w:rsidR="002C134D" w:rsidRPr="00B32118" w:rsidRDefault="002C134D" w:rsidP="00B32118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11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Socialiai pažeidžiamos bendruomenės stiprinimas (1.6.Tikslas)</w:t>
            </w:r>
            <w:r w:rsidRPr="00B32118">
              <w:rPr>
                <w:rFonts w:ascii="Arial" w:hAnsi="Arial" w:cs="Arial"/>
                <w:color w:val="000000"/>
                <w:sz w:val="24"/>
                <w:szCs w:val="24"/>
              </w:rPr>
              <w:t xml:space="preserve"> (1.6.1 uždavinys) Skatinti įvairių gyventojų grupių integraciją ir mažinti socialinę atskirtį</w:t>
            </w:r>
          </w:p>
          <w:p w:rsidR="00AF39F2" w:rsidRPr="00B32118" w:rsidRDefault="00AF39F2" w:rsidP="00B32118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118">
              <w:rPr>
                <w:rFonts w:ascii="Arial" w:hAnsi="Arial" w:cs="Arial"/>
                <w:sz w:val="24"/>
                <w:szCs w:val="24"/>
              </w:rPr>
              <w:t xml:space="preserve"> Palankios aplinkos vaikui ir šeimai kūrimas (</w:t>
            </w:r>
            <w:r w:rsidR="002C134D" w:rsidRPr="00B32118">
              <w:rPr>
                <w:rFonts w:ascii="Arial" w:hAnsi="Arial" w:cs="Arial"/>
                <w:sz w:val="24"/>
                <w:szCs w:val="24"/>
              </w:rPr>
              <w:t xml:space="preserve">tikslas </w:t>
            </w:r>
            <w:r w:rsidRPr="00B32118">
              <w:rPr>
                <w:rFonts w:ascii="Arial" w:hAnsi="Arial" w:cs="Arial"/>
                <w:sz w:val="24"/>
                <w:szCs w:val="24"/>
              </w:rPr>
              <w:t>1.7.)  Užtikrinti paramą ir kokybiškas bei prieinamas paslaugas šeimai (</w:t>
            </w:r>
            <w:r w:rsidR="002C134D" w:rsidRPr="00B32118">
              <w:rPr>
                <w:rFonts w:ascii="Arial" w:hAnsi="Arial" w:cs="Arial"/>
                <w:sz w:val="24"/>
                <w:szCs w:val="24"/>
              </w:rPr>
              <w:t xml:space="preserve"> uždavinys</w:t>
            </w:r>
            <w:r w:rsidRPr="00B32118">
              <w:rPr>
                <w:rFonts w:ascii="Arial" w:hAnsi="Arial" w:cs="Arial"/>
                <w:sz w:val="24"/>
                <w:szCs w:val="24"/>
              </w:rPr>
              <w:t>1.7.1.) Plėsti pagalbą socialiai pažeidžiamiems vaikams ir šeimoms (</w:t>
            </w:r>
            <w:r w:rsidR="002C134D" w:rsidRPr="00B32118">
              <w:rPr>
                <w:rFonts w:ascii="Arial" w:hAnsi="Arial" w:cs="Arial"/>
                <w:sz w:val="24"/>
                <w:szCs w:val="24"/>
              </w:rPr>
              <w:t xml:space="preserve">uždavinys </w:t>
            </w:r>
            <w:r w:rsidRPr="00B32118">
              <w:rPr>
                <w:rFonts w:ascii="Arial" w:hAnsi="Arial" w:cs="Arial"/>
                <w:sz w:val="24"/>
                <w:szCs w:val="24"/>
              </w:rPr>
              <w:t>1.7.2.)</w:t>
            </w:r>
          </w:p>
        </w:tc>
      </w:tr>
      <w:tr w:rsidR="00AF39F2" w:rsidRPr="002C134D" w:rsidTr="00AF39F2">
        <w:tc>
          <w:tcPr>
            <w:tcW w:w="4755" w:type="dxa"/>
          </w:tcPr>
          <w:p w:rsidR="00AF39F2" w:rsidRPr="00B32118" w:rsidRDefault="00AF39F2" w:rsidP="007F2BD7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32118">
              <w:rPr>
                <w:rFonts w:ascii="Arial" w:eastAsia="Calibri" w:hAnsi="Arial" w:cs="Arial"/>
                <w:sz w:val="24"/>
                <w:szCs w:val="24"/>
              </w:rPr>
              <w:t>DUC veiklos kokybės įsivertinimo metu nustatyti tobulintini aspektai:</w:t>
            </w:r>
          </w:p>
        </w:tc>
        <w:tc>
          <w:tcPr>
            <w:tcW w:w="9841" w:type="dxa"/>
          </w:tcPr>
          <w:p w:rsidR="00B32118" w:rsidRPr="00B32118" w:rsidRDefault="00B32118" w:rsidP="00B32118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2118">
              <w:rPr>
                <w:rFonts w:ascii="Arial" w:hAnsi="Arial" w:cs="Arial"/>
                <w:sz w:val="24"/>
                <w:szCs w:val="24"/>
              </w:rPr>
              <w:t>DUC veiklos ir kokybės vertinimas vykdomas apklausos būdu ir „Šviesoforo metodu“. Apklausoje dalyvauja paslaugų gavėjų artimieji, DUC darbuotojai, DUC partneriai. „Šviesoforo metodas“ – paslaugų gavėjai.</w:t>
            </w:r>
          </w:p>
          <w:p w:rsidR="00B32118" w:rsidRPr="00B32118" w:rsidRDefault="00B32118" w:rsidP="00B32118">
            <w:pPr>
              <w:shd w:val="clear" w:color="auto" w:fill="FFFFFF"/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3211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2025 metais apklausoje pakviesti  dalyvauti 129 respondentai. Vertinimo rezultatus pateikė 95 respondentai arba  73,6 proc. „Šviesoforo metodas“ taikytas 53 paslaugų gavėjams iš 58 arba 91.4 proc.</w:t>
            </w:r>
          </w:p>
          <w:p w:rsidR="00B32118" w:rsidRPr="00B32118" w:rsidRDefault="00B32118" w:rsidP="00B32118">
            <w:pPr>
              <w:shd w:val="clear" w:color="auto" w:fill="FFFFFF"/>
              <w:spacing w:line="276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3211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Didžioji dalis respondentų yra paslaugų gavėjai ir  gavėjų šeimos nariai – 68,21 proc.</w:t>
            </w:r>
          </w:p>
          <w:p w:rsidR="00B32118" w:rsidRPr="00B32118" w:rsidRDefault="00B32118" w:rsidP="00B32118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3211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Apibendrine rezultatus padarėme išvadą, kad 91,37 proc. paslaugų gavėjų DUC teikiamas paslaugas įvertino </w:t>
            </w:r>
            <w:r w:rsidRPr="00B32118">
              <w:rPr>
                <w:rFonts w:ascii="Arial" w:hAnsi="Arial" w:cs="Arial"/>
                <w:bCs/>
                <w:color w:val="00B050"/>
                <w:sz w:val="32"/>
                <w:szCs w:val="32"/>
              </w:rPr>
              <w:sym w:font="Wingdings" w:char="F04A"/>
            </w:r>
            <w:r w:rsidRPr="00B3211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(patinka) – 94,58 </w:t>
            </w:r>
            <w:proofErr w:type="spellStart"/>
            <w:r w:rsidRPr="00B32118">
              <w:rPr>
                <w:rFonts w:ascii="Arial" w:hAnsi="Arial" w:cs="Arial"/>
                <w:color w:val="000000" w:themeColor="text1"/>
                <w:sz w:val="24"/>
                <w:szCs w:val="24"/>
              </w:rPr>
              <w:t>proc</w:t>
            </w:r>
            <w:proofErr w:type="spellEnd"/>
            <w:r w:rsidRPr="00B32118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B32118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00B32118">
              <w:rPr>
                <w:rFonts w:ascii="Arial" w:hAnsi="Arial" w:cs="Arial"/>
                <w:bCs/>
                <w:color w:val="FFFF00"/>
                <w:sz w:val="32"/>
                <w:szCs w:val="32"/>
              </w:rPr>
              <w:sym w:font="Wingdings" w:char="F04B"/>
            </w:r>
            <w:r w:rsidRPr="00B3211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(nežinau) – 4 proc. </w:t>
            </w:r>
            <w:r w:rsidRPr="00B32118">
              <w:rPr>
                <w:rFonts w:ascii="Arial" w:hAnsi="Arial" w:cs="Arial"/>
                <w:bCs/>
                <w:color w:val="FF0000"/>
                <w:sz w:val="32"/>
                <w:szCs w:val="32"/>
              </w:rPr>
              <w:sym w:font="Wingdings" w:char="F04C"/>
            </w:r>
            <w:r w:rsidRPr="00B321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(nepatinka) – 1.42 proc.</w:t>
            </w:r>
            <w:r w:rsidRPr="00B3211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Paslaugų gavėjų šeimos nariai: 97 proc. teigia, kad DUC teikiamos paslaugos jų vaikams/globotiniams yra naudingos; 91 proc. teigia, kad patenkinti informavimo paslaugomis, 94 proc. – konsultavimo paslaugomis ir 97 proc. pavėžėjimo paslauga. 91 proc. patenkinti  </w:t>
            </w:r>
            <w:r w:rsidRPr="00B32118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savo vaiko/globotinio individualaus plano įgyvendinimo rezultatu.</w:t>
            </w:r>
            <w:r w:rsidRPr="00B321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32118" w:rsidRPr="00B32118" w:rsidRDefault="00B32118" w:rsidP="00B32118">
            <w:pPr>
              <w:shd w:val="clear" w:color="auto" w:fill="FFFFFF"/>
              <w:spacing w:line="276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3211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Įsivertinus 2025 metų įstaigos SSGG (stiprybes, silpnybes, galimybes </w:t>
            </w:r>
            <w:bookmarkStart w:id="0" w:name="_GoBack"/>
            <w:bookmarkEnd w:id="0"/>
            <w:r w:rsidRPr="00B3211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ir grėsmes) numatytos tobulintinos sritys 2026 metais:</w:t>
            </w:r>
          </w:p>
          <w:p w:rsidR="00B32118" w:rsidRPr="007F2BD7" w:rsidRDefault="00B32118" w:rsidP="007F2BD7">
            <w:pPr>
              <w:pStyle w:val="Sraopastraipa"/>
              <w:numPr>
                <w:ilvl w:val="0"/>
                <w:numId w:val="10"/>
              </w:numPr>
              <w:shd w:val="clear" w:color="auto" w:fill="FFFFFF"/>
              <w:spacing w:line="276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F2BD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Paslaugų gavėjų gyvenimo kokybės gerinimas, bendradarbiaujant su šeima ir globėjais, atsižvelgiant į paslaugų gavėjų individualius poreikius.</w:t>
            </w:r>
          </w:p>
          <w:p w:rsidR="00B32118" w:rsidRPr="007F2BD7" w:rsidRDefault="00B32118" w:rsidP="007F2BD7">
            <w:pPr>
              <w:pStyle w:val="Sraopastraipa"/>
              <w:numPr>
                <w:ilvl w:val="0"/>
                <w:numId w:val="10"/>
              </w:numPr>
              <w:shd w:val="clear" w:color="auto" w:fill="FFFFFF"/>
              <w:spacing w:line="276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F2BD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Paslaugų gavėjų motyvacijos, įsitraukti į siūlomas veiklas pagal individualius poreikius, būdų ieškojimas ir taikymas.</w:t>
            </w:r>
          </w:p>
          <w:p w:rsidR="00B32118" w:rsidRPr="007F2BD7" w:rsidRDefault="00B32118" w:rsidP="007F2BD7">
            <w:pPr>
              <w:pStyle w:val="Sraopastraipa"/>
              <w:numPr>
                <w:ilvl w:val="0"/>
                <w:numId w:val="10"/>
              </w:numPr>
              <w:shd w:val="clear" w:color="auto" w:fill="FFFFFF"/>
              <w:spacing w:line="276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F2BD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Įstaigos mikroklimato gerinimas, komunikacijos tarp visų darbuotojų skatinimas.</w:t>
            </w:r>
          </w:p>
          <w:p w:rsidR="00B32118" w:rsidRPr="007F2BD7" w:rsidRDefault="00B32118" w:rsidP="007F2BD7">
            <w:pPr>
              <w:pStyle w:val="Sraopastraipa"/>
              <w:numPr>
                <w:ilvl w:val="0"/>
                <w:numId w:val="10"/>
              </w:numPr>
              <w:shd w:val="clear" w:color="auto" w:fill="FFFFFF"/>
              <w:spacing w:line="276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F2BD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Komunikacijos su paslaugų gavėjo šeimos nariais stiprinimas.</w:t>
            </w:r>
          </w:p>
          <w:p w:rsidR="00B32118" w:rsidRPr="007F2BD7" w:rsidRDefault="00B32118" w:rsidP="007F2BD7">
            <w:pPr>
              <w:pStyle w:val="Sraopastraipa"/>
              <w:numPr>
                <w:ilvl w:val="0"/>
                <w:numId w:val="10"/>
              </w:numPr>
              <w:shd w:val="clear" w:color="auto" w:fill="FFFFFF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2B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Keisti visuomenės požiūrį į asmenį, turintį intelekto negalią.</w:t>
            </w:r>
          </w:p>
          <w:p w:rsidR="00B32118" w:rsidRPr="00B32118" w:rsidRDefault="00B32118" w:rsidP="00B32118">
            <w:pPr>
              <w:pStyle w:val="Sraopastraipa"/>
              <w:numPr>
                <w:ilvl w:val="0"/>
                <w:numId w:val="9"/>
              </w:numPr>
              <w:shd w:val="clear" w:color="auto" w:fill="FFFFFF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211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Vystyti gerosios patirties vizitus priimančios organizacijos statusą.</w:t>
            </w:r>
          </w:p>
          <w:p w:rsidR="00B32118" w:rsidRPr="00B32118" w:rsidRDefault="00B32118" w:rsidP="00B32118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B32118" w:rsidRPr="00B32118" w:rsidRDefault="00B32118" w:rsidP="00B3211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2118">
              <w:rPr>
                <w:rFonts w:ascii="Arial" w:hAnsi="Arial" w:cs="Arial"/>
                <w:b/>
                <w:sz w:val="24"/>
                <w:szCs w:val="24"/>
              </w:rPr>
              <w:t>Papildomai siūlomos tobulintinos sritys</w:t>
            </w:r>
          </w:p>
          <w:p w:rsidR="00B32118" w:rsidRPr="00B32118" w:rsidRDefault="00B32118" w:rsidP="00B3211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2118">
              <w:rPr>
                <w:rFonts w:ascii="Arial" w:hAnsi="Arial" w:cs="Arial"/>
                <w:sz w:val="24"/>
                <w:szCs w:val="24"/>
              </w:rPr>
              <w:t>• Paslaugų kokybės stebėsenos ir grįžtamojo ryšio sistemos stiprinimas, reguliariai įtraukiant paslaugų gavėjus į paslaugų vertinimą bei sprendimų priėmimą.</w:t>
            </w:r>
          </w:p>
          <w:p w:rsidR="00B32118" w:rsidRPr="00B32118" w:rsidRDefault="00B32118" w:rsidP="00B3211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2118">
              <w:rPr>
                <w:rFonts w:ascii="Arial" w:hAnsi="Arial" w:cs="Arial"/>
                <w:sz w:val="24"/>
                <w:szCs w:val="24"/>
              </w:rPr>
              <w:t>• Paslaugų gavėjų savarankiškumo ir kasdienių įgūdžių ugdymo stiprinimas, didinant praktinių veiklų įvairovę (buitiniai, socialiniai, darbo įgūdžiai).</w:t>
            </w:r>
          </w:p>
          <w:p w:rsidR="00B32118" w:rsidRPr="00B32118" w:rsidRDefault="00B32118" w:rsidP="00B3211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2118">
              <w:rPr>
                <w:rFonts w:ascii="Arial" w:hAnsi="Arial" w:cs="Arial"/>
                <w:sz w:val="24"/>
                <w:szCs w:val="24"/>
              </w:rPr>
              <w:t>• Veiklų įvairovės ir lankstumo didinimas, siūlant skirtingo sudėtingumo ir trukmės užsiėmimus pagal paslaugų gavėjų galimybes.</w:t>
            </w:r>
          </w:p>
          <w:p w:rsidR="00B32118" w:rsidRPr="00B32118" w:rsidRDefault="00B32118" w:rsidP="00B3211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2118">
              <w:rPr>
                <w:rFonts w:ascii="Arial" w:hAnsi="Arial" w:cs="Arial"/>
                <w:sz w:val="24"/>
                <w:szCs w:val="24"/>
              </w:rPr>
              <w:lastRenderedPageBreak/>
              <w:t xml:space="preserve">• Partnerystės su vietos bendruomene ir organizacijomis stiprinimas, plečiant bendras veiklas, </w:t>
            </w:r>
            <w:proofErr w:type="spellStart"/>
            <w:r w:rsidRPr="00B32118">
              <w:rPr>
                <w:rFonts w:ascii="Arial" w:hAnsi="Arial" w:cs="Arial"/>
                <w:sz w:val="24"/>
                <w:szCs w:val="24"/>
              </w:rPr>
              <w:t>savanorystę</w:t>
            </w:r>
            <w:proofErr w:type="spellEnd"/>
            <w:r w:rsidRPr="00B32118">
              <w:rPr>
                <w:rFonts w:ascii="Arial" w:hAnsi="Arial" w:cs="Arial"/>
                <w:sz w:val="24"/>
                <w:szCs w:val="24"/>
              </w:rPr>
              <w:t xml:space="preserve"> ir integracijos į visuomenę galimybes.</w:t>
            </w:r>
          </w:p>
          <w:p w:rsidR="00B32118" w:rsidRPr="00B32118" w:rsidRDefault="00B32118" w:rsidP="00B3211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2118">
              <w:rPr>
                <w:rFonts w:ascii="Arial" w:hAnsi="Arial" w:cs="Arial"/>
                <w:sz w:val="24"/>
                <w:szCs w:val="24"/>
              </w:rPr>
              <w:t>• Paslaugų gavėjų pasiekimų ir pažangos viešinimas, laikantis asmens duomenų apsaugos reikalavimų, siekiant didinti visuomenės supratimą ir teigiamą požiūrį.</w:t>
            </w:r>
          </w:p>
          <w:p w:rsidR="00B32118" w:rsidRPr="00B32118" w:rsidRDefault="00B32118" w:rsidP="00B3211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2118">
              <w:rPr>
                <w:rFonts w:ascii="Arial" w:hAnsi="Arial" w:cs="Arial"/>
                <w:sz w:val="24"/>
                <w:szCs w:val="24"/>
              </w:rPr>
              <w:t>• Fizinės aplinkos ir užimtumo erdvių pritaikymo gerinimas, siekiant didesnio saugumo, patogumo ir savarankiškumo.</w:t>
            </w:r>
          </w:p>
          <w:p w:rsidR="00B32118" w:rsidRPr="00B32118" w:rsidRDefault="00B32118" w:rsidP="00B3211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2118">
              <w:rPr>
                <w:rFonts w:ascii="Arial" w:hAnsi="Arial" w:cs="Arial"/>
                <w:sz w:val="24"/>
                <w:szCs w:val="24"/>
              </w:rPr>
              <w:t>• Skaitmeninių priemonių taikymo plėtra, naudojant jas informavimui, planavimui ir bendravimui su šeimos nariais.</w:t>
            </w:r>
          </w:p>
          <w:p w:rsidR="00B32118" w:rsidRPr="00B32118" w:rsidRDefault="00B32118" w:rsidP="00B3211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2118">
              <w:rPr>
                <w:rFonts w:ascii="Arial" w:hAnsi="Arial" w:cs="Arial"/>
                <w:b/>
                <w:sz w:val="24"/>
                <w:szCs w:val="24"/>
              </w:rPr>
              <w:t>Tobulintinos sritys, susijusios su darbuotojais</w:t>
            </w:r>
            <w:r w:rsidRPr="00B3211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32118" w:rsidRPr="00B32118" w:rsidRDefault="00B32118" w:rsidP="00B3211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2118">
              <w:rPr>
                <w:rFonts w:ascii="Arial" w:hAnsi="Arial" w:cs="Arial"/>
                <w:sz w:val="24"/>
                <w:szCs w:val="24"/>
              </w:rPr>
              <w:t xml:space="preserve">• Kolektyvo emocinės gerovės ir perdegimo prevencijos stiprinimas, užtikrinant </w:t>
            </w:r>
            <w:proofErr w:type="spellStart"/>
            <w:r w:rsidRPr="00B32118">
              <w:rPr>
                <w:rFonts w:ascii="Arial" w:hAnsi="Arial" w:cs="Arial"/>
                <w:sz w:val="24"/>
                <w:szCs w:val="24"/>
              </w:rPr>
              <w:t>supervizijas</w:t>
            </w:r>
            <w:proofErr w:type="spellEnd"/>
            <w:r w:rsidRPr="00B3211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32118">
              <w:rPr>
                <w:rFonts w:ascii="Arial" w:hAnsi="Arial" w:cs="Arial"/>
                <w:sz w:val="24"/>
                <w:szCs w:val="24"/>
              </w:rPr>
              <w:t>intervizijas</w:t>
            </w:r>
            <w:proofErr w:type="spellEnd"/>
            <w:r w:rsidRPr="00B32118">
              <w:rPr>
                <w:rFonts w:ascii="Arial" w:hAnsi="Arial" w:cs="Arial"/>
                <w:sz w:val="24"/>
                <w:szCs w:val="24"/>
              </w:rPr>
              <w:t>, psichologinį palaikymą ir saugią erdvę refleksijai.</w:t>
            </w:r>
          </w:p>
          <w:p w:rsidR="00B32118" w:rsidRPr="00B32118" w:rsidRDefault="00B32118" w:rsidP="00B3211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2118">
              <w:rPr>
                <w:rFonts w:ascii="Arial" w:hAnsi="Arial" w:cs="Arial"/>
                <w:sz w:val="24"/>
                <w:szCs w:val="24"/>
              </w:rPr>
              <w:t>• Bendravimo higienos gerinimas, skatinant reguliarų informacijos dalijimąsi, komandinius susitikimus ir bendrų sprendimų priėmimą.</w:t>
            </w:r>
          </w:p>
          <w:p w:rsidR="00B32118" w:rsidRPr="00B32118" w:rsidRDefault="00B32118" w:rsidP="00B3211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2118">
              <w:rPr>
                <w:rFonts w:ascii="Arial" w:hAnsi="Arial" w:cs="Arial"/>
                <w:sz w:val="24"/>
                <w:szCs w:val="24"/>
              </w:rPr>
              <w:t>• Darbuotojų įtraukimo į sprendimų priėmimą didinimas,  skatinant ir suteikiant galimybes teikti pasiūlymus dėl veiklų, paslaugų organizavimo ir vidaus procesų tobulinimo.</w:t>
            </w:r>
          </w:p>
          <w:p w:rsidR="00AF39F2" w:rsidRPr="00B32118" w:rsidRDefault="00B32118" w:rsidP="00B3211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2118">
              <w:rPr>
                <w:rFonts w:ascii="Arial" w:hAnsi="Arial" w:cs="Arial"/>
                <w:sz w:val="24"/>
                <w:szCs w:val="24"/>
              </w:rPr>
              <w:t>• Darbuotojų motyvavimo sistemos stiprinimas, taikant nefinansines motyvavimo priemones (pripažinimą, grįžtamąjį ryšį, ekskursijas, renginius ar kt.).</w:t>
            </w:r>
          </w:p>
          <w:p w:rsidR="00AF39F2" w:rsidRPr="00B32118" w:rsidRDefault="00AF39F2" w:rsidP="00B32118">
            <w:pPr>
              <w:pStyle w:val="Sraopastraipa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AF39F2" w:rsidRDefault="00AF39F2" w:rsidP="00AF39F2">
      <w:pPr>
        <w:spacing w:after="0" w:line="360" w:lineRule="auto"/>
        <w:ind w:firstLine="124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AF39F2" w:rsidRDefault="00AF39F2" w:rsidP="00AF39F2">
      <w:pPr>
        <w:widowControl w:val="0"/>
        <w:spacing w:after="0" w:line="276" w:lineRule="auto"/>
        <w:rPr>
          <w:rFonts w:ascii="Arial" w:eastAsia="Arial" w:hAnsi="Arial" w:cs="Arial"/>
          <w:lang w:eastAsia="lt-LT"/>
        </w:rPr>
      </w:pPr>
    </w:p>
    <w:tbl>
      <w:tblPr>
        <w:tblStyle w:val="Style12"/>
        <w:tblW w:w="14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2255"/>
        <w:gridCol w:w="6"/>
        <w:gridCol w:w="6"/>
        <w:gridCol w:w="1989"/>
        <w:gridCol w:w="2816"/>
        <w:gridCol w:w="12"/>
        <w:gridCol w:w="558"/>
        <w:gridCol w:w="9"/>
        <w:gridCol w:w="716"/>
        <w:gridCol w:w="560"/>
        <w:gridCol w:w="714"/>
        <w:gridCol w:w="1134"/>
        <w:gridCol w:w="23"/>
        <w:gridCol w:w="13"/>
        <w:gridCol w:w="1236"/>
      </w:tblGrid>
      <w:tr w:rsidR="00AF39F2" w:rsidRPr="00837079" w:rsidTr="00D05564">
        <w:trPr>
          <w:tblHeader/>
          <w:jc w:val="center"/>
        </w:trPr>
        <w:tc>
          <w:tcPr>
            <w:tcW w:w="2412" w:type="dxa"/>
            <w:vMerge w:val="restart"/>
            <w:vAlign w:val="center"/>
          </w:tcPr>
          <w:p w:rsidR="00AF39F2" w:rsidRPr="00837079" w:rsidRDefault="00AF39F2" w:rsidP="00AF39F2">
            <w:pPr>
              <w:jc w:val="center"/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  <w:b/>
              </w:rPr>
              <w:t>Metiniai tikslai/uždaviniai</w:t>
            </w:r>
          </w:p>
        </w:tc>
        <w:tc>
          <w:tcPr>
            <w:tcW w:w="2261" w:type="dxa"/>
            <w:gridSpan w:val="2"/>
            <w:vMerge w:val="restart"/>
            <w:vAlign w:val="center"/>
          </w:tcPr>
          <w:p w:rsidR="00AF39F2" w:rsidRPr="00837079" w:rsidRDefault="00AF39F2" w:rsidP="00AF39F2">
            <w:pPr>
              <w:jc w:val="center"/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  <w:b/>
              </w:rPr>
              <w:t>Numatomi veiksniai</w:t>
            </w:r>
          </w:p>
        </w:tc>
        <w:tc>
          <w:tcPr>
            <w:tcW w:w="1995" w:type="dxa"/>
            <w:gridSpan w:val="2"/>
            <w:vMerge w:val="restart"/>
            <w:vAlign w:val="center"/>
          </w:tcPr>
          <w:p w:rsidR="00AF39F2" w:rsidRPr="00837079" w:rsidRDefault="00AF39F2" w:rsidP="00AF39F2">
            <w:pPr>
              <w:jc w:val="center"/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  <w:b/>
              </w:rPr>
              <w:t>Planuojami rodikliai</w:t>
            </w:r>
          </w:p>
        </w:tc>
        <w:tc>
          <w:tcPr>
            <w:tcW w:w="2816" w:type="dxa"/>
            <w:vMerge w:val="restart"/>
            <w:vAlign w:val="center"/>
          </w:tcPr>
          <w:p w:rsidR="00AF39F2" w:rsidRPr="00837079" w:rsidRDefault="00AF39F2" w:rsidP="00AF39F2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  <w:b/>
              </w:rPr>
              <w:t>Atsakingi asmenys</w:t>
            </w:r>
          </w:p>
        </w:tc>
        <w:tc>
          <w:tcPr>
            <w:tcW w:w="3726" w:type="dxa"/>
            <w:gridSpan w:val="8"/>
            <w:vAlign w:val="center"/>
          </w:tcPr>
          <w:p w:rsidR="00AF39F2" w:rsidRPr="00837079" w:rsidRDefault="00AF39F2" w:rsidP="00AF39F2">
            <w:pPr>
              <w:jc w:val="center"/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  <w:b/>
              </w:rPr>
              <w:t>Pasiekti rezultatai</w:t>
            </w:r>
          </w:p>
        </w:tc>
        <w:tc>
          <w:tcPr>
            <w:tcW w:w="1249" w:type="dxa"/>
            <w:gridSpan w:val="2"/>
            <w:vAlign w:val="center"/>
          </w:tcPr>
          <w:p w:rsidR="00AF39F2" w:rsidRPr="00837079" w:rsidRDefault="00AF39F2" w:rsidP="00AF39F2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tblHeader/>
          <w:jc w:val="center"/>
        </w:trPr>
        <w:tc>
          <w:tcPr>
            <w:tcW w:w="2412" w:type="dxa"/>
            <w:vMerge/>
            <w:vAlign w:val="center"/>
          </w:tcPr>
          <w:p w:rsidR="00AF39F2" w:rsidRPr="00837079" w:rsidRDefault="00AF39F2" w:rsidP="00AF39F2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61" w:type="dxa"/>
            <w:gridSpan w:val="2"/>
            <w:vMerge/>
            <w:vAlign w:val="center"/>
          </w:tcPr>
          <w:p w:rsidR="00AF39F2" w:rsidRPr="00837079" w:rsidRDefault="00AF39F2" w:rsidP="00AF39F2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95" w:type="dxa"/>
            <w:gridSpan w:val="2"/>
            <w:vMerge/>
            <w:vAlign w:val="center"/>
          </w:tcPr>
          <w:p w:rsidR="00AF39F2" w:rsidRPr="00837079" w:rsidRDefault="00AF39F2" w:rsidP="00AF39F2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16" w:type="dxa"/>
            <w:vMerge/>
            <w:vAlign w:val="center"/>
          </w:tcPr>
          <w:p w:rsidR="00AF39F2" w:rsidRPr="00837079" w:rsidRDefault="00AF39F2" w:rsidP="00AF39F2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69" w:type="dxa"/>
            <w:gridSpan w:val="6"/>
            <w:vAlign w:val="center"/>
          </w:tcPr>
          <w:p w:rsidR="00AF39F2" w:rsidRPr="00837079" w:rsidRDefault="00AF39F2" w:rsidP="00AF39F2">
            <w:pPr>
              <w:jc w:val="center"/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  <w:b/>
              </w:rPr>
              <w:t>Ketvirtis</w:t>
            </w:r>
          </w:p>
        </w:tc>
        <w:tc>
          <w:tcPr>
            <w:tcW w:w="1157" w:type="dxa"/>
            <w:gridSpan w:val="2"/>
            <w:vAlign w:val="center"/>
          </w:tcPr>
          <w:p w:rsidR="00AF39F2" w:rsidRPr="00837079" w:rsidRDefault="00AF39F2" w:rsidP="00AF39F2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  <w:b/>
              </w:rPr>
              <w:t>Iš viso per metus</w:t>
            </w:r>
          </w:p>
        </w:tc>
        <w:tc>
          <w:tcPr>
            <w:tcW w:w="1249" w:type="dxa"/>
            <w:gridSpan w:val="2"/>
            <w:vAlign w:val="center"/>
          </w:tcPr>
          <w:p w:rsidR="00AF39F2" w:rsidRPr="00837079" w:rsidRDefault="00AF39F2" w:rsidP="00AF39F2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tblHeader/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1" w:type="dxa"/>
            <w:gridSpan w:val="2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95" w:type="dxa"/>
            <w:gridSpan w:val="2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16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I</w:t>
            </w: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II</w:t>
            </w: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III</w:t>
            </w: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IV</w:t>
            </w: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14459" w:type="dxa"/>
            <w:gridSpan w:val="16"/>
          </w:tcPr>
          <w:p w:rsidR="00AF39F2" w:rsidRPr="00837079" w:rsidRDefault="00AF39F2" w:rsidP="00AF39F2">
            <w:pPr>
              <w:jc w:val="center"/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  <w:b/>
                <w:sz w:val="24"/>
                <w:szCs w:val="24"/>
              </w:rPr>
              <w:t>TEIKIAMŲ SOCIALINIŲ PASLAUGŲ KOKYBĖ IR EFEKTYVUMAS</w:t>
            </w: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 xml:space="preserve">Organizuoti tinkamą vaikų ir suaugusių asmenų su negalia dienos socialinę globą ir paskirti jų poreikius atitinkančias paslaugas   </w:t>
            </w:r>
          </w:p>
        </w:tc>
        <w:tc>
          <w:tcPr>
            <w:tcW w:w="2261" w:type="dxa"/>
            <w:gridSpan w:val="2"/>
          </w:tcPr>
          <w:p w:rsidR="00AF39F2" w:rsidRPr="00837079" w:rsidRDefault="00AF39F2" w:rsidP="00837079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>Paslaugų gavėjų skaičius Dienos užimtumo centre nuo 202</w:t>
            </w:r>
            <w:r w:rsidR="00837079" w:rsidRPr="00837079">
              <w:rPr>
                <w:rFonts w:ascii="Arial" w:eastAsia="Times New Roman" w:hAnsi="Arial" w:cs="Arial"/>
              </w:rPr>
              <w:t>6</w:t>
            </w:r>
            <w:r w:rsidRPr="00837079">
              <w:rPr>
                <w:rFonts w:ascii="Arial" w:eastAsia="Times New Roman" w:hAnsi="Arial" w:cs="Arial"/>
              </w:rPr>
              <w:t xml:space="preserve"> m. turi atitikti įstaigos licencijoje numatytą skaičių.</w:t>
            </w:r>
          </w:p>
        </w:tc>
        <w:tc>
          <w:tcPr>
            <w:tcW w:w="199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Ne mažiau 90 proc.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 xml:space="preserve">Vyriausias socialinis darbuotojas, socialiniai darbuotojai 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lastRenderedPageBreak/>
              <w:t>Specializuotų paslaugų teikimas paslaugų gavėjų šeimos nariams</w:t>
            </w:r>
          </w:p>
        </w:tc>
        <w:tc>
          <w:tcPr>
            <w:tcW w:w="2261" w:type="dxa"/>
            <w:gridSpan w:val="2"/>
          </w:tcPr>
          <w:p w:rsidR="00AF39F2" w:rsidRPr="00837079" w:rsidRDefault="00AF39F2" w:rsidP="00837079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Šeimų gaunančių specializuotas paslaugas – šeimos konsultavimą ir </w:t>
            </w:r>
            <w:proofErr w:type="spellStart"/>
            <w:r w:rsidRPr="00837079">
              <w:rPr>
                <w:rFonts w:ascii="Arial" w:eastAsia="Times New Roman" w:hAnsi="Arial" w:cs="Arial"/>
              </w:rPr>
              <w:t>savipagalbos</w:t>
            </w:r>
            <w:proofErr w:type="spellEnd"/>
            <w:r w:rsidRPr="00837079">
              <w:rPr>
                <w:rFonts w:ascii="Arial" w:eastAsia="Times New Roman" w:hAnsi="Arial" w:cs="Arial"/>
              </w:rPr>
              <w:t xml:space="preserve"> grupių užsiėmimų organizavimą -  skaičius Dienos užimtumo centre nuo 202</w:t>
            </w:r>
            <w:r w:rsidR="00837079" w:rsidRPr="00837079">
              <w:rPr>
                <w:rFonts w:ascii="Arial" w:eastAsia="Times New Roman" w:hAnsi="Arial" w:cs="Arial"/>
              </w:rPr>
              <w:t>6</w:t>
            </w:r>
            <w:r w:rsidRPr="00837079">
              <w:rPr>
                <w:rFonts w:ascii="Arial" w:eastAsia="Times New Roman" w:hAnsi="Arial" w:cs="Arial"/>
              </w:rPr>
              <w:t xml:space="preserve"> m. bus  ne mažiau 1</w:t>
            </w:r>
            <w:r w:rsidR="00837079" w:rsidRPr="00837079">
              <w:rPr>
                <w:rFonts w:ascii="Arial" w:eastAsia="Times New Roman" w:hAnsi="Arial" w:cs="Arial"/>
              </w:rPr>
              <w:t>6</w:t>
            </w:r>
            <w:r w:rsidRPr="00837079">
              <w:rPr>
                <w:rFonts w:ascii="Arial" w:eastAsia="Times New Roman" w:hAnsi="Arial" w:cs="Arial"/>
              </w:rPr>
              <w:t xml:space="preserve">  šeimos narių</w:t>
            </w:r>
          </w:p>
        </w:tc>
        <w:tc>
          <w:tcPr>
            <w:tcW w:w="1995" w:type="dxa"/>
            <w:gridSpan w:val="2"/>
          </w:tcPr>
          <w:p w:rsidR="00AF39F2" w:rsidRPr="00837079" w:rsidRDefault="00AF39F2" w:rsidP="00837079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Ne mažiau 8</w:t>
            </w:r>
            <w:r w:rsidR="00837079" w:rsidRPr="00837079">
              <w:rPr>
                <w:rFonts w:ascii="Arial" w:eastAsia="Times New Roman" w:hAnsi="Arial" w:cs="Arial"/>
              </w:rPr>
              <w:t>7</w:t>
            </w:r>
            <w:r w:rsidRPr="00837079">
              <w:rPr>
                <w:rFonts w:ascii="Arial" w:eastAsia="Times New Roman" w:hAnsi="Arial" w:cs="Arial"/>
              </w:rPr>
              <w:t xml:space="preserve"> proc.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darbuotojas, socialiniai darbuotojai</w:t>
            </w:r>
            <w:r w:rsidR="00837079" w:rsidRPr="00837079">
              <w:rPr>
                <w:rFonts w:ascii="Arial" w:eastAsia="Times New Roman" w:hAnsi="Arial" w:cs="Arial"/>
              </w:rPr>
              <w:t>, šeimos konsultantas - psichologas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Kiekvienam lankančiam vaikui ir suaugusiam asmeniui sudaryti individualų socialinės globos planą (ISGP)</w:t>
            </w:r>
          </w:p>
        </w:tc>
        <w:tc>
          <w:tcPr>
            <w:tcW w:w="2261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ISGP sudarymas, vidurio ir galutinis vertinimas </w:t>
            </w:r>
          </w:p>
        </w:tc>
        <w:tc>
          <w:tcPr>
            <w:tcW w:w="199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Ne mažiau 100 proc. sudarytų ir laiku įvertintų paslaugų gavėjų ISGP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darbuotojas, socialiniai darbuotojai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Užtikrinti  </w:t>
            </w:r>
            <w:r w:rsidRPr="00837079">
              <w:rPr>
                <w:rFonts w:ascii="Arial" w:eastAsia="Calibri" w:hAnsi="Arial" w:cs="Arial"/>
                <w:color w:val="000000" w:themeColor="text1"/>
              </w:rPr>
              <w:t>socialines paslaugas vaikams ir tėvams/globėjams</w:t>
            </w:r>
          </w:p>
        </w:tc>
        <w:tc>
          <w:tcPr>
            <w:tcW w:w="2261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Šokių studijos veikla,</w:t>
            </w:r>
            <w:r w:rsidRPr="00837079">
              <w:rPr>
                <w:rFonts w:ascii="Arial" w:eastAsia="Calibri" w:hAnsi="Arial" w:cs="Arial"/>
                <w:color w:val="000000" w:themeColor="text1"/>
              </w:rPr>
              <w:t xml:space="preserve"> logopedo ir spec. pedagogo, </w:t>
            </w:r>
            <w:proofErr w:type="spellStart"/>
            <w:r w:rsidRPr="00837079">
              <w:rPr>
                <w:rFonts w:ascii="Arial" w:eastAsia="Calibri" w:hAnsi="Arial" w:cs="Arial"/>
                <w:color w:val="000000" w:themeColor="text1"/>
              </w:rPr>
              <w:t>ergoterapeuto</w:t>
            </w:r>
            <w:proofErr w:type="spellEnd"/>
            <w:r w:rsidRPr="00837079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proofErr w:type="spellStart"/>
            <w:r w:rsidR="00837079">
              <w:rPr>
                <w:rFonts w:ascii="Arial" w:eastAsia="Calibri" w:hAnsi="Arial" w:cs="Arial"/>
                <w:color w:val="000000" w:themeColor="text1"/>
              </w:rPr>
              <w:t>kineziterapeuto</w:t>
            </w:r>
            <w:proofErr w:type="spellEnd"/>
            <w:r w:rsidR="00837079">
              <w:rPr>
                <w:rFonts w:ascii="Arial" w:eastAsia="Calibri" w:hAnsi="Arial" w:cs="Arial"/>
                <w:color w:val="000000" w:themeColor="text1"/>
              </w:rPr>
              <w:t xml:space="preserve">, užimtumo specialistų, psichologo </w:t>
            </w:r>
            <w:r w:rsidRPr="00837079">
              <w:rPr>
                <w:rFonts w:ascii="Arial" w:eastAsia="Calibri" w:hAnsi="Arial" w:cs="Arial"/>
                <w:color w:val="000000" w:themeColor="text1"/>
              </w:rPr>
              <w:t xml:space="preserve">paslaugos vaikams ir specializuotos paslaugos šeimos nariams - šeimos konsultavimo, </w:t>
            </w:r>
            <w:proofErr w:type="spellStart"/>
            <w:r w:rsidRPr="00837079">
              <w:rPr>
                <w:rFonts w:ascii="Arial" w:eastAsia="Calibri" w:hAnsi="Arial" w:cs="Arial"/>
                <w:color w:val="000000" w:themeColor="text1"/>
              </w:rPr>
              <w:t>savipagalbos</w:t>
            </w:r>
            <w:proofErr w:type="spellEnd"/>
            <w:r w:rsidRPr="00837079">
              <w:rPr>
                <w:rFonts w:ascii="Arial" w:eastAsia="Calibri" w:hAnsi="Arial" w:cs="Arial"/>
                <w:color w:val="000000" w:themeColor="text1"/>
              </w:rPr>
              <w:t xml:space="preserve"> grupių užsiėmimai</w:t>
            </w:r>
          </w:p>
        </w:tc>
        <w:tc>
          <w:tcPr>
            <w:tcW w:w="199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Ne mažiau 7</w:t>
            </w:r>
            <w:r w:rsidR="00837079">
              <w:rPr>
                <w:rFonts w:ascii="Arial" w:eastAsia="Times New Roman" w:hAnsi="Arial" w:cs="Arial"/>
              </w:rPr>
              <w:t>9</w:t>
            </w:r>
            <w:r w:rsidRPr="00837079">
              <w:rPr>
                <w:rFonts w:ascii="Arial" w:eastAsia="Times New Roman" w:hAnsi="Arial" w:cs="Arial"/>
              </w:rPr>
              <w:t xml:space="preserve"> proc. paslaugų gavėjų teigiamai vertins 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paslaugas</w:t>
            </w:r>
          </w:p>
        </w:tc>
        <w:tc>
          <w:tcPr>
            <w:tcW w:w="2816" w:type="dxa"/>
          </w:tcPr>
          <w:p w:rsidR="00AF39F2" w:rsidRPr="00837079" w:rsidRDefault="00AF39F2" w:rsidP="00837079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darbuotojas, socialiniai dar</w:t>
            </w:r>
            <w:r w:rsidR="00837079">
              <w:rPr>
                <w:rFonts w:ascii="Arial" w:eastAsia="Times New Roman" w:hAnsi="Arial" w:cs="Arial"/>
              </w:rPr>
              <w:t>buotojai, specialistai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Socialinės paslaugos: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a)dienos socialinės globos paslaugos </w:t>
            </w:r>
            <w:proofErr w:type="spellStart"/>
            <w:r w:rsidRPr="00837079">
              <w:rPr>
                <w:rFonts w:ascii="Arial" w:eastAsia="Times New Roman" w:hAnsi="Arial" w:cs="Arial"/>
              </w:rPr>
              <w:t>in</w:t>
            </w:r>
            <w:proofErr w:type="spellEnd"/>
            <w:r w:rsidRPr="0083707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37079">
              <w:rPr>
                <w:rFonts w:ascii="Arial" w:eastAsia="Times New Roman" w:hAnsi="Arial" w:cs="Arial"/>
              </w:rPr>
              <w:t>stitucijoje</w:t>
            </w:r>
            <w:proofErr w:type="spellEnd"/>
            <w:r w:rsidRPr="00837079">
              <w:rPr>
                <w:rFonts w:ascii="Arial" w:eastAsia="Times New Roman" w:hAnsi="Arial" w:cs="Arial"/>
              </w:rPr>
              <w:t>;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lastRenderedPageBreak/>
              <w:t>b)laikino atokvėpio paslauga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61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lastRenderedPageBreak/>
              <w:t>Užtikrinti visiems paslaugų gavėjams gauti dienos socialinės globos paslaugas institucijoje.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Užtikrinti tinkamas sąlygas gauti laikino atokvėpio paslaugas visiems paslaugų gavėjams, kuriems jos yra paskirtos</w:t>
            </w:r>
          </w:p>
        </w:tc>
        <w:tc>
          <w:tcPr>
            <w:tcW w:w="199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lastRenderedPageBreak/>
              <w:t>Ne mažiau 100 proc. galinčių gauti šias paslaugas.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lastRenderedPageBreak/>
              <w:t>4 paslaugų gavėjai (akredituota tiek paslaugų gavėjų)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lastRenderedPageBreak/>
              <w:t>Vyriausias socialinis darbuotojas, socialiniai darbuotojai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trHeight w:val="1771"/>
          <w:jc w:val="center"/>
        </w:trPr>
        <w:tc>
          <w:tcPr>
            <w:tcW w:w="2412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Atlikti teikiamų socialinių paslaugų kokybės vertinimą</w:t>
            </w:r>
          </w:p>
        </w:tc>
        <w:tc>
          <w:tcPr>
            <w:tcW w:w="2261" w:type="dxa"/>
            <w:gridSpan w:val="2"/>
          </w:tcPr>
          <w:p w:rsidR="00AF39F2" w:rsidRPr="00837079" w:rsidRDefault="00AF39F2" w:rsidP="004D26B3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Vykdomų užimtumo veiklų ir teikiamų sveikatos priežiūros paslaugų vertinimas. Paslaugų gavėjai vertina </w:t>
            </w:r>
            <w:r w:rsidR="004D26B3">
              <w:rPr>
                <w:rFonts w:ascii="Arial" w:eastAsia="Times New Roman" w:hAnsi="Arial" w:cs="Arial"/>
              </w:rPr>
              <w:t>,,Šviesoforo“ metodu.</w:t>
            </w:r>
          </w:p>
        </w:tc>
        <w:tc>
          <w:tcPr>
            <w:tcW w:w="199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Kiekviena užimtumo veikla vertinama ne mažiau 1 kartą per savaitę</w:t>
            </w:r>
          </w:p>
        </w:tc>
        <w:tc>
          <w:tcPr>
            <w:tcW w:w="2816" w:type="dxa"/>
          </w:tcPr>
          <w:p w:rsidR="00AF39F2" w:rsidRPr="00837079" w:rsidRDefault="00AF39F2" w:rsidP="004E6380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 xml:space="preserve">Vyriausias socialinis darbuotojas, socialiniai darbuotojai, </w:t>
            </w:r>
            <w:r w:rsidR="004E6380">
              <w:rPr>
                <w:rFonts w:ascii="Arial" w:eastAsia="Times New Roman" w:hAnsi="Arial" w:cs="Arial"/>
              </w:rPr>
              <w:t>individualios priežiūros darbuotojai</w:t>
            </w:r>
            <w:r w:rsidRPr="00837079">
              <w:rPr>
                <w:rFonts w:ascii="Arial" w:eastAsia="Times New Roman" w:hAnsi="Arial" w:cs="Arial"/>
              </w:rPr>
              <w:t xml:space="preserve">, </w:t>
            </w:r>
            <w:r w:rsidR="00837079">
              <w:rPr>
                <w:rFonts w:ascii="Arial" w:eastAsia="Times New Roman" w:hAnsi="Arial" w:cs="Arial"/>
              </w:rPr>
              <w:t>specialistai,</w:t>
            </w:r>
            <w:r w:rsidR="004E6380">
              <w:rPr>
                <w:rFonts w:ascii="Arial" w:eastAsia="Times New Roman" w:hAnsi="Arial" w:cs="Arial"/>
              </w:rPr>
              <w:t xml:space="preserve"> </w:t>
            </w:r>
            <w:r w:rsidRPr="00837079">
              <w:rPr>
                <w:rFonts w:ascii="Arial" w:eastAsia="Times New Roman" w:hAnsi="Arial" w:cs="Arial"/>
              </w:rPr>
              <w:t>paslaugų gavėjų taryba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  <w:highlight w:val="yellow"/>
              </w:rPr>
            </w:pPr>
          </w:p>
        </w:tc>
        <w:tc>
          <w:tcPr>
            <w:tcW w:w="725" w:type="dxa"/>
            <w:gridSpan w:val="2"/>
            <w:shd w:val="clear" w:color="auto" w:fill="auto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560" w:type="dxa"/>
            <w:shd w:val="clear" w:color="auto" w:fill="auto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714" w:type="dxa"/>
            <w:shd w:val="clear" w:color="auto" w:fill="auto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1170" w:type="dxa"/>
            <w:gridSpan w:val="3"/>
            <w:shd w:val="clear" w:color="auto" w:fill="auto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1236" w:type="dxa"/>
            <w:shd w:val="clear" w:color="auto" w:fill="auto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 w:val="restart"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Didinti paslaugų gavėjų teigiamą paslaugų vertinimą </w:t>
            </w:r>
          </w:p>
        </w:tc>
        <w:tc>
          <w:tcPr>
            <w:tcW w:w="2261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Apklausa paslaugų gavėjams </w:t>
            </w:r>
          </w:p>
        </w:tc>
        <w:tc>
          <w:tcPr>
            <w:tcW w:w="1995" w:type="dxa"/>
            <w:gridSpan w:val="2"/>
          </w:tcPr>
          <w:p w:rsidR="00AF39F2" w:rsidRPr="00837079" w:rsidRDefault="00AF39F2" w:rsidP="00337C2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Calibri" w:hAnsi="Arial" w:cs="Arial"/>
              </w:rPr>
              <w:t xml:space="preserve">Ne mažiau kaip </w:t>
            </w:r>
            <w:r w:rsidR="00337C22">
              <w:rPr>
                <w:rFonts w:ascii="Arial" w:eastAsia="Calibri" w:hAnsi="Arial" w:cs="Arial"/>
              </w:rPr>
              <w:t>79</w:t>
            </w:r>
            <w:r w:rsidRPr="00837079">
              <w:rPr>
                <w:rFonts w:ascii="Arial" w:eastAsia="Calibri" w:hAnsi="Arial" w:cs="Arial"/>
              </w:rPr>
              <w:t>% DUC paslaugų gavėjų teigiamai vertina paslaugas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darbuotojas, Socialiniai darbuotojai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  <w:b/>
              </w:rPr>
              <w:t>-</w:t>
            </w: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1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Parengti vertinimo analizę ir pristatyti paslaugų gavėjams, jų tėvams (globėjams), darbuotojams</w:t>
            </w:r>
          </w:p>
        </w:tc>
        <w:tc>
          <w:tcPr>
            <w:tcW w:w="199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Parengta 1 vertinimo analizė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  <w:b/>
              </w:rPr>
              <w:t>-</w:t>
            </w: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 w:val="restart"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Didinti paslaugų gavėjų tėvų (globėjų) pasitenkinimo lygį</w:t>
            </w:r>
          </w:p>
        </w:tc>
        <w:tc>
          <w:tcPr>
            <w:tcW w:w="2261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Apklausa paslaugų gavėjų tėvams (globėjams)</w:t>
            </w:r>
          </w:p>
        </w:tc>
        <w:tc>
          <w:tcPr>
            <w:tcW w:w="1995" w:type="dxa"/>
            <w:gridSpan w:val="2"/>
          </w:tcPr>
          <w:p w:rsidR="00AF39F2" w:rsidRPr="00837079" w:rsidRDefault="00AF39F2" w:rsidP="00837079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Calibri" w:hAnsi="Arial" w:cs="Arial"/>
              </w:rPr>
              <w:t>Ne mažiau kaip 8</w:t>
            </w:r>
            <w:r w:rsidR="00837079">
              <w:rPr>
                <w:rFonts w:ascii="Arial" w:eastAsia="Calibri" w:hAnsi="Arial" w:cs="Arial"/>
              </w:rPr>
              <w:t>3</w:t>
            </w:r>
            <w:r w:rsidRPr="00837079">
              <w:rPr>
                <w:rFonts w:ascii="Arial" w:eastAsia="Calibri" w:hAnsi="Arial" w:cs="Arial"/>
              </w:rPr>
              <w:t>% DUC paslaugų gavėjų tėvų (globėjų) teigiamai vertina paslaugas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darbuotojas, Socialiniai darbuotojai</w:t>
            </w:r>
            <w:r w:rsidR="00837079">
              <w:rPr>
                <w:rFonts w:ascii="Arial" w:eastAsia="Times New Roman" w:hAnsi="Arial" w:cs="Arial"/>
              </w:rPr>
              <w:t>,</w:t>
            </w:r>
            <w:r w:rsidR="00E556DE">
              <w:rPr>
                <w:rFonts w:ascii="Arial" w:eastAsia="Times New Roman" w:hAnsi="Arial" w:cs="Arial"/>
              </w:rPr>
              <w:t xml:space="preserve"> </w:t>
            </w:r>
            <w:r w:rsidR="00837079">
              <w:rPr>
                <w:rFonts w:ascii="Arial" w:eastAsia="Times New Roman" w:hAnsi="Arial" w:cs="Arial"/>
              </w:rPr>
              <w:t>specialistai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  <w:b/>
              </w:rPr>
              <w:t>-</w:t>
            </w: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1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Parengti vertinimo analizę ir pristatyti paslaugų gavėjų tėvams (globėjams), darbuotojams</w:t>
            </w:r>
          </w:p>
        </w:tc>
        <w:tc>
          <w:tcPr>
            <w:tcW w:w="199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Parengta 1 vertinimo analizė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  <w:b/>
              </w:rPr>
              <w:t>-</w:t>
            </w: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 w:val="restart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lastRenderedPageBreak/>
              <w:t>Aktyvinti paslaugų gavėjus, jų tėvus (globėjus) paslaugų planavime, įgyvendinime ir tobulinimo sistemoje</w:t>
            </w: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Centro tarybos susirinkimai (protokolų skaičius)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Ne mažiau 2 protokolai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>Centro tarybos pirmininkas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Paslaugų gavėjų tarybos susirinkimai (protokolų skaičius)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837079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Ne mažiau </w:t>
            </w:r>
            <w:r w:rsidR="00837079">
              <w:rPr>
                <w:rFonts w:ascii="Arial" w:eastAsia="Times New Roman" w:hAnsi="Arial" w:cs="Arial"/>
              </w:rPr>
              <w:t>6</w:t>
            </w:r>
            <w:r w:rsidRPr="00837079">
              <w:rPr>
                <w:rFonts w:ascii="Arial" w:eastAsia="Times New Roman" w:hAnsi="Arial" w:cs="Arial"/>
              </w:rPr>
              <w:t xml:space="preserve"> protokolai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>Paslaugų gavėjų tarybos pirmininkas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Individualūs pokalbiai kontaktiniu</w:t>
            </w:r>
            <w:r w:rsidR="00E556DE">
              <w:rPr>
                <w:rFonts w:ascii="Arial" w:eastAsia="Times New Roman" w:hAnsi="Arial" w:cs="Arial"/>
              </w:rPr>
              <w:t xml:space="preserve"> ar kitokiu</w:t>
            </w:r>
            <w:r w:rsidRPr="00837079">
              <w:rPr>
                <w:rFonts w:ascii="Arial" w:eastAsia="Times New Roman" w:hAnsi="Arial" w:cs="Arial"/>
              </w:rPr>
              <w:t xml:space="preserve"> būdu su tėvais/ globėjais 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Ne mažiau 1 kartas per metus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Socialiniai darbuotojai, </w:t>
            </w:r>
            <w:proofErr w:type="spellStart"/>
            <w:r w:rsidRPr="00837079">
              <w:rPr>
                <w:rFonts w:ascii="Arial" w:eastAsia="Times New Roman" w:hAnsi="Arial" w:cs="Arial"/>
              </w:rPr>
              <w:t>kineziterapeutai</w:t>
            </w:r>
            <w:proofErr w:type="spellEnd"/>
            <w:r w:rsidRPr="00837079">
              <w:rPr>
                <w:rFonts w:ascii="Arial" w:eastAsia="Times New Roman" w:hAnsi="Arial" w:cs="Arial"/>
              </w:rPr>
              <w:t xml:space="preserve">, užimtumo specialistai, bendrosios praktikos slaugytoja, </w:t>
            </w:r>
            <w:proofErr w:type="spellStart"/>
            <w:r w:rsidRPr="00837079">
              <w:rPr>
                <w:rFonts w:ascii="Arial" w:eastAsia="Times New Roman" w:hAnsi="Arial" w:cs="Arial"/>
              </w:rPr>
              <w:t>ergoterapeutė</w:t>
            </w:r>
            <w:proofErr w:type="spellEnd"/>
            <w:r w:rsidRPr="00837079">
              <w:rPr>
                <w:rFonts w:ascii="Arial" w:eastAsia="Times New Roman" w:hAnsi="Arial" w:cs="Arial"/>
              </w:rPr>
              <w:t>, spec. pedagogė, psichologė, logopedė.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Tėvų/ globėjų susirinkimai grupėse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E556DE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Ne mažiau </w:t>
            </w:r>
            <w:r w:rsidR="00E556DE">
              <w:rPr>
                <w:rFonts w:ascii="Arial" w:eastAsia="Times New Roman" w:hAnsi="Arial" w:cs="Arial"/>
              </w:rPr>
              <w:t>1</w:t>
            </w:r>
            <w:r w:rsidRPr="00837079">
              <w:rPr>
                <w:rFonts w:ascii="Arial" w:eastAsia="Times New Roman" w:hAnsi="Arial" w:cs="Arial"/>
              </w:rPr>
              <w:t xml:space="preserve"> karta</w:t>
            </w:r>
            <w:r w:rsidR="00E556DE">
              <w:rPr>
                <w:rFonts w:ascii="Arial" w:eastAsia="Times New Roman" w:hAnsi="Arial" w:cs="Arial"/>
              </w:rPr>
              <w:t xml:space="preserve">s </w:t>
            </w:r>
            <w:r w:rsidRPr="00837079">
              <w:rPr>
                <w:rFonts w:ascii="Arial" w:eastAsia="Times New Roman" w:hAnsi="Arial" w:cs="Arial"/>
              </w:rPr>
              <w:t>per metus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Socialiniai darbuotojai, 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Kiekvieną mėnesį informuoti tėvus/globėjus apie einamo mėnesio veiklos planus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Ne mažiau 12 kartų per metus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Socialiniai darbuotojai.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Tėvų (globėjų)</w:t>
            </w:r>
            <w:r w:rsidR="00E556DE">
              <w:rPr>
                <w:rFonts w:ascii="Arial" w:eastAsia="Times New Roman" w:hAnsi="Arial" w:cs="Arial"/>
              </w:rPr>
              <w:t xml:space="preserve"> bendras</w:t>
            </w:r>
            <w:r w:rsidRPr="00837079">
              <w:rPr>
                <w:rFonts w:ascii="Arial" w:eastAsia="Times New Roman" w:hAnsi="Arial" w:cs="Arial"/>
              </w:rPr>
              <w:t xml:space="preserve"> susirinkimai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Ne mažiau 1 susirinkimas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 w:val="restart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highlight w:val="white"/>
              </w:rPr>
            </w:pPr>
            <w:r w:rsidRPr="00837079">
              <w:rPr>
                <w:rFonts w:ascii="Arial" w:eastAsia="Times New Roman" w:hAnsi="Arial" w:cs="Arial"/>
                <w:highlight w:val="white"/>
              </w:rPr>
              <w:t>Įgalinti paslaugų gavėjus siekiant savarankiškumo išsaugojimo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Vadovautis paslaugų gavėjų įgalinimo koncepcija ir įrankiu.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837079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Įgalinti paslaugų gavėjų ne mažiau 5</w:t>
            </w:r>
            <w:r w:rsidR="00837079">
              <w:rPr>
                <w:rFonts w:ascii="Arial" w:eastAsia="Times New Roman" w:hAnsi="Arial" w:cs="Arial"/>
              </w:rPr>
              <w:t>7</w:t>
            </w:r>
            <w:r w:rsidRPr="00837079">
              <w:rPr>
                <w:rFonts w:ascii="Arial" w:eastAsia="Times New Roman" w:hAnsi="Arial" w:cs="Arial"/>
              </w:rPr>
              <w:t xml:space="preserve"> proc.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 xml:space="preserve">Vyriausias socialinis darbuotojas, Socialiniai darbuotojai, </w:t>
            </w:r>
            <w:proofErr w:type="spellStart"/>
            <w:r w:rsidRPr="00837079">
              <w:rPr>
                <w:rFonts w:ascii="Arial" w:eastAsia="Times New Roman" w:hAnsi="Arial" w:cs="Arial"/>
              </w:rPr>
              <w:t>kineziterapeutai</w:t>
            </w:r>
            <w:proofErr w:type="spellEnd"/>
            <w:r w:rsidRPr="00837079">
              <w:rPr>
                <w:rFonts w:ascii="Arial" w:eastAsia="Times New Roman" w:hAnsi="Arial" w:cs="Arial"/>
              </w:rPr>
              <w:t xml:space="preserve">, užimtumo specialistai, bendrosios praktikos slaugytoja, </w:t>
            </w:r>
            <w:proofErr w:type="spellStart"/>
            <w:r w:rsidRPr="00837079">
              <w:rPr>
                <w:rFonts w:ascii="Arial" w:eastAsia="Times New Roman" w:hAnsi="Arial" w:cs="Arial"/>
              </w:rPr>
              <w:t>ergoterapeutė</w:t>
            </w:r>
            <w:proofErr w:type="spellEnd"/>
            <w:r w:rsidRPr="00837079">
              <w:rPr>
                <w:rFonts w:ascii="Arial" w:eastAsia="Times New Roman" w:hAnsi="Arial" w:cs="Arial"/>
              </w:rPr>
              <w:t>, spec. pedagogė, psichologė, logopedė.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highlight w:val="white"/>
              </w:rPr>
            </w:pP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Prie DUC esančiose erdvėse organizuoti paslaugų gavėjų laisvalaikį ir darbinių įgūdžių tobulinimą per </w:t>
            </w:r>
            <w:r w:rsidRPr="00837079">
              <w:rPr>
                <w:rFonts w:ascii="Arial" w:eastAsia="Times New Roman" w:hAnsi="Arial" w:cs="Arial"/>
              </w:rPr>
              <w:lastRenderedPageBreak/>
              <w:t>sezoninių drabų atlikimą.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837079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lastRenderedPageBreak/>
              <w:t xml:space="preserve">Ne mažiau kaip 5 kartus prižiūrėti gėlynus juos ravint, formuojant </w:t>
            </w:r>
            <w:r w:rsidR="00837079">
              <w:rPr>
                <w:rFonts w:ascii="Arial" w:eastAsia="Times New Roman" w:hAnsi="Arial" w:cs="Arial"/>
              </w:rPr>
              <w:t>augalus</w:t>
            </w:r>
            <w:r w:rsidRPr="00837079">
              <w:rPr>
                <w:rFonts w:ascii="Arial" w:eastAsia="Times New Roman" w:hAnsi="Arial" w:cs="Arial"/>
              </w:rPr>
              <w:t xml:space="preserve">, sezono metu, turėti </w:t>
            </w:r>
            <w:r w:rsidRPr="00837079">
              <w:rPr>
                <w:rFonts w:ascii="Arial" w:eastAsia="Times New Roman" w:hAnsi="Arial" w:cs="Arial"/>
              </w:rPr>
              <w:lastRenderedPageBreak/>
              <w:t>ir prižiūrėti ,,žaliąją palangę“</w:t>
            </w:r>
          </w:p>
        </w:tc>
        <w:tc>
          <w:tcPr>
            <w:tcW w:w="2816" w:type="dxa"/>
          </w:tcPr>
          <w:p w:rsidR="00AF39F2" w:rsidRPr="00837079" w:rsidRDefault="00AF39F2" w:rsidP="00837079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lastRenderedPageBreak/>
              <w:t xml:space="preserve">Užimtumo specialistas, Paslaugų gavėjų taryba, socialiniai darbuotojai, </w:t>
            </w:r>
            <w:r w:rsidR="00837079">
              <w:rPr>
                <w:rFonts w:ascii="Arial" w:eastAsia="Times New Roman" w:hAnsi="Arial" w:cs="Arial"/>
              </w:rPr>
              <w:t>individualios priežiūros darbuotojai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highlight w:val="white"/>
              </w:rPr>
            </w:pP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Integracija per savanorišką veiklą į mokyklos bendruomenę kitas Joniškio miesto įstaigas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Paslaugų gavėjai </w:t>
            </w:r>
            <w:proofErr w:type="spellStart"/>
            <w:r w:rsidRPr="00837079">
              <w:rPr>
                <w:rFonts w:ascii="Arial" w:eastAsia="Times New Roman" w:hAnsi="Arial" w:cs="Arial"/>
              </w:rPr>
              <w:t>savanoriaus</w:t>
            </w:r>
            <w:proofErr w:type="spellEnd"/>
            <w:r w:rsidRPr="00837079">
              <w:rPr>
                <w:rFonts w:ascii="Arial" w:eastAsia="Times New Roman" w:hAnsi="Arial" w:cs="Arial"/>
              </w:rPr>
              <w:t xml:space="preserve"> Joniškio miesto įstaigose, renginiuose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 xml:space="preserve">Socialiniai darbuotojai, </w:t>
            </w:r>
            <w:r w:rsidR="00564132">
              <w:rPr>
                <w:rFonts w:ascii="Arial" w:eastAsia="Times New Roman" w:hAnsi="Arial" w:cs="Arial"/>
              </w:rPr>
              <w:t>individualios priežiūros darbuotojai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highlight w:val="white"/>
              </w:rPr>
            </w:pPr>
            <w:r w:rsidRPr="00837079">
              <w:rPr>
                <w:rFonts w:ascii="Arial" w:eastAsia="Times New Roman" w:hAnsi="Arial" w:cs="Arial"/>
                <w:highlight w:val="white"/>
              </w:rPr>
              <w:t>Didinti paslaugų gavėjų gyvenimo kokybės lygį</w:t>
            </w: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Vadovautis paslaugų gavėjų gyvenimo kokybės koncepcija ir įrankiu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4E6380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Padidintas paslaugų gavėjų gyvenimo kokybės lygis 8</w:t>
            </w:r>
            <w:r w:rsidR="004E6380">
              <w:rPr>
                <w:rFonts w:ascii="Arial" w:eastAsia="Times New Roman" w:hAnsi="Arial" w:cs="Arial"/>
              </w:rPr>
              <w:t>0</w:t>
            </w:r>
            <w:r w:rsidRPr="00837079">
              <w:rPr>
                <w:rFonts w:ascii="Arial" w:eastAsia="Times New Roman" w:hAnsi="Arial" w:cs="Arial"/>
              </w:rPr>
              <w:t xml:space="preserve"> proc.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darbuotojas, socialiniai darbuotojai,</w:t>
            </w:r>
            <w:r w:rsidR="004E6380">
              <w:rPr>
                <w:rFonts w:ascii="Arial" w:eastAsia="Times New Roman" w:hAnsi="Arial" w:cs="Arial"/>
              </w:rPr>
              <w:t xml:space="preserve"> individualios priežiūros darbuotojai,</w:t>
            </w:r>
            <w:r w:rsidRPr="0083707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37079">
              <w:rPr>
                <w:rFonts w:ascii="Arial" w:eastAsia="Times New Roman" w:hAnsi="Arial" w:cs="Arial"/>
              </w:rPr>
              <w:t>kineziterapeutai</w:t>
            </w:r>
            <w:proofErr w:type="spellEnd"/>
            <w:r w:rsidRPr="00837079">
              <w:rPr>
                <w:rFonts w:ascii="Arial" w:eastAsia="Times New Roman" w:hAnsi="Arial" w:cs="Arial"/>
              </w:rPr>
              <w:t xml:space="preserve">, užimtumo specialistai, bendrosios praktikos slaugytoja, </w:t>
            </w:r>
            <w:proofErr w:type="spellStart"/>
            <w:r w:rsidRPr="00837079">
              <w:rPr>
                <w:rFonts w:ascii="Arial" w:eastAsia="Times New Roman" w:hAnsi="Arial" w:cs="Arial"/>
              </w:rPr>
              <w:t>ergoterapeutė</w:t>
            </w:r>
            <w:proofErr w:type="spellEnd"/>
            <w:r w:rsidRPr="00837079">
              <w:rPr>
                <w:rFonts w:ascii="Arial" w:eastAsia="Times New Roman" w:hAnsi="Arial" w:cs="Arial"/>
              </w:rPr>
              <w:t>, spec. pedagogė, psichologė, logopedė.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14459" w:type="dxa"/>
            <w:gridSpan w:val="16"/>
          </w:tcPr>
          <w:p w:rsidR="00AF39F2" w:rsidRPr="00837079" w:rsidRDefault="00AF39F2" w:rsidP="00AF39F2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  <w:b/>
              </w:rPr>
              <w:t>PASLAUGŲ GAVĖJŲ INTEGRACIJA Į VISUOMENĘ IR JŲ LAISVALAIKIO ORGANIZAVIMAS</w:t>
            </w: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 w:val="restart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Rengti ir dalyvauti Mokyklos bei centro, Joniškio miesto ir Lietuvos renginiuose</w:t>
            </w: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Mokyklos ir Centro renginių skaičius, kuriuose dalyvavo paslaugų gavėjai 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Ne mažiau 15 renginiai</w:t>
            </w:r>
          </w:p>
        </w:tc>
        <w:tc>
          <w:tcPr>
            <w:tcW w:w="2816" w:type="dxa"/>
          </w:tcPr>
          <w:p w:rsidR="00AF39F2" w:rsidRPr="00837079" w:rsidRDefault="00AF39F2" w:rsidP="004E6380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Užimtumo specialista</w:t>
            </w:r>
            <w:r w:rsidR="004E6380">
              <w:rPr>
                <w:rFonts w:ascii="Arial" w:eastAsia="Times New Roman" w:hAnsi="Arial" w:cs="Arial"/>
              </w:rPr>
              <w:t>i</w:t>
            </w:r>
            <w:r w:rsidRPr="00837079">
              <w:rPr>
                <w:rFonts w:ascii="Arial" w:eastAsia="Times New Roman" w:hAnsi="Arial" w:cs="Arial"/>
              </w:rPr>
              <w:t xml:space="preserve">,  Paslaugų gavėjų taryba, socialiniai darbuotojai, </w:t>
            </w:r>
            <w:r w:rsidR="004E6380">
              <w:rPr>
                <w:rFonts w:ascii="Arial" w:eastAsia="Times New Roman" w:hAnsi="Arial" w:cs="Arial"/>
              </w:rPr>
              <w:t>individualios priežiūros darbuotojai ir kiti specialistai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Joniškio miesto renginių skaičius, kuriuose dalyvavo paslaugų gavėjai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Ne mažiau 5renginiai</w:t>
            </w:r>
          </w:p>
        </w:tc>
        <w:tc>
          <w:tcPr>
            <w:tcW w:w="2816" w:type="dxa"/>
          </w:tcPr>
          <w:p w:rsidR="00AF39F2" w:rsidRPr="00837079" w:rsidRDefault="00AF39F2" w:rsidP="004E6380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>Užimtumo specialista</w:t>
            </w:r>
            <w:r w:rsidR="004E6380">
              <w:rPr>
                <w:rFonts w:ascii="Arial" w:eastAsia="Times New Roman" w:hAnsi="Arial" w:cs="Arial"/>
              </w:rPr>
              <w:t>i</w:t>
            </w:r>
            <w:r w:rsidRPr="00837079">
              <w:rPr>
                <w:rFonts w:ascii="Arial" w:eastAsia="Times New Roman" w:hAnsi="Arial" w:cs="Arial"/>
              </w:rPr>
              <w:t xml:space="preserve">, Paslaugų gavėjų taryba, socialiniai darbuotojai, </w:t>
            </w:r>
            <w:r w:rsidR="004E6380">
              <w:rPr>
                <w:rFonts w:ascii="Arial" w:eastAsia="Times New Roman" w:hAnsi="Arial" w:cs="Arial"/>
              </w:rPr>
              <w:t>individualios priežiūros darbuotojai, specialistai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Lietuvos renginių skaičius, kuriuose dalyvavo paslaugų gavėjai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Ne mažiau 10 renginiai</w:t>
            </w:r>
          </w:p>
        </w:tc>
        <w:tc>
          <w:tcPr>
            <w:tcW w:w="2816" w:type="dxa"/>
          </w:tcPr>
          <w:p w:rsidR="00AF39F2" w:rsidRPr="00837079" w:rsidRDefault="00AF39F2" w:rsidP="004E6380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>Užimtumo specialista</w:t>
            </w:r>
            <w:r w:rsidR="004E6380">
              <w:rPr>
                <w:rFonts w:ascii="Arial" w:eastAsia="Times New Roman" w:hAnsi="Arial" w:cs="Arial"/>
              </w:rPr>
              <w:t>i</w:t>
            </w:r>
            <w:r w:rsidRPr="00837079">
              <w:rPr>
                <w:rFonts w:ascii="Arial" w:eastAsia="Times New Roman" w:hAnsi="Arial" w:cs="Arial"/>
              </w:rPr>
              <w:t xml:space="preserve">, Paslaugų gavėjų taryba, socialiniai darbuotojai, </w:t>
            </w:r>
            <w:r w:rsidR="004E6380">
              <w:rPr>
                <w:rFonts w:ascii="Arial" w:eastAsia="Times New Roman" w:hAnsi="Arial" w:cs="Arial"/>
              </w:rPr>
              <w:t>individualios priežiūros darbuotojai ir kiti specialistai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Išvykų ir parodų skaičius, kuriuose dalyvavo paslaugų gavėjai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Ne mažiau 30 išvykos ir ne mažiau 3 parodų</w:t>
            </w:r>
          </w:p>
        </w:tc>
        <w:tc>
          <w:tcPr>
            <w:tcW w:w="2816" w:type="dxa"/>
          </w:tcPr>
          <w:p w:rsidR="00AF39F2" w:rsidRPr="00837079" w:rsidRDefault="00AF39F2" w:rsidP="004E6380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>Užimtumo specialista</w:t>
            </w:r>
            <w:r w:rsidR="004E6380">
              <w:rPr>
                <w:rFonts w:ascii="Arial" w:eastAsia="Times New Roman" w:hAnsi="Arial" w:cs="Arial"/>
              </w:rPr>
              <w:t>i</w:t>
            </w:r>
            <w:r w:rsidRPr="00837079">
              <w:rPr>
                <w:rFonts w:ascii="Arial" w:eastAsia="Times New Roman" w:hAnsi="Arial" w:cs="Arial"/>
              </w:rPr>
              <w:t xml:space="preserve">, Paslaugų gavėjų taryba, socialiniai darbuotojai, </w:t>
            </w:r>
            <w:r w:rsidR="004E6380">
              <w:rPr>
                <w:rFonts w:ascii="Arial" w:eastAsia="Times New Roman" w:hAnsi="Arial" w:cs="Arial"/>
              </w:rPr>
              <w:t>individualios priežiūros darbuotojai, specialistai.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Joniškio krašto pažinimas keliaujant pėsčiomis ir dviračiais 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Ne mažiau 8 išvykų </w:t>
            </w:r>
          </w:p>
        </w:tc>
        <w:tc>
          <w:tcPr>
            <w:tcW w:w="2816" w:type="dxa"/>
          </w:tcPr>
          <w:p w:rsidR="00AF39F2" w:rsidRPr="00837079" w:rsidRDefault="00AF39F2" w:rsidP="004E6380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>Užimtumo specialista</w:t>
            </w:r>
            <w:r w:rsidR="004E6380">
              <w:rPr>
                <w:rFonts w:ascii="Arial" w:eastAsia="Times New Roman" w:hAnsi="Arial" w:cs="Arial"/>
              </w:rPr>
              <w:t>i</w:t>
            </w:r>
            <w:r w:rsidRPr="0083707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837079">
              <w:rPr>
                <w:rFonts w:ascii="Arial" w:eastAsia="Times New Roman" w:hAnsi="Arial" w:cs="Arial"/>
              </w:rPr>
              <w:t>kineziterapeutai</w:t>
            </w:r>
            <w:proofErr w:type="spellEnd"/>
            <w:r w:rsidRPr="00837079">
              <w:rPr>
                <w:rFonts w:ascii="Arial" w:eastAsia="Times New Roman" w:hAnsi="Arial" w:cs="Arial"/>
              </w:rPr>
              <w:t xml:space="preserve">, Paslaugų gavėjų taryba, </w:t>
            </w:r>
            <w:r w:rsidR="004E6380">
              <w:rPr>
                <w:rFonts w:ascii="Arial" w:eastAsia="Times New Roman" w:hAnsi="Arial" w:cs="Arial"/>
              </w:rPr>
              <w:t>individualios priežiūros darbuotojai ir kiti specialistai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Didinti DUC atvirumą bendruomenei.</w:t>
            </w: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Savanorių pritraukimas į DUC veiklas.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Praktikos vietų užtikrinimas būsimiems profesionalams.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Visuomenės požiūrio keitimas į asmenį, turintį intelekto negalią. 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Ne mažiau </w:t>
            </w:r>
            <w:r w:rsidR="004E6380">
              <w:rPr>
                <w:rFonts w:ascii="Arial" w:eastAsia="Times New Roman" w:hAnsi="Arial" w:cs="Arial"/>
              </w:rPr>
              <w:t xml:space="preserve">1 </w:t>
            </w:r>
            <w:r w:rsidRPr="00837079">
              <w:rPr>
                <w:rFonts w:ascii="Arial" w:eastAsia="Times New Roman" w:hAnsi="Arial" w:cs="Arial"/>
              </w:rPr>
              <w:t>savanori</w:t>
            </w:r>
            <w:r w:rsidR="004E6380">
              <w:rPr>
                <w:rFonts w:ascii="Arial" w:eastAsia="Times New Roman" w:hAnsi="Arial" w:cs="Arial"/>
              </w:rPr>
              <w:t>s.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Ne mažiau 3 praktikantų.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Dalyvavimas ne mažiau 3 akcijose, renginiuose  vietos ir nacionaliniu lygmeniu.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Vyriausias socialinis darbuotojas, Socialiniai darbuotojai, </w:t>
            </w:r>
            <w:proofErr w:type="spellStart"/>
            <w:r w:rsidRPr="00837079">
              <w:rPr>
                <w:rFonts w:ascii="Arial" w:eastAsia="Times New Roman" w:hAnsi="Arial" w:cs="Arial"/>
              </w:rPr>
              <w:t>kineziterapeutai</w:t>
            </w:r>
            <w:proofErr w:type="spellEnd"/>
            <w:r w:rsidRPr="00837079">
              <w:rPr>
                <w:rFonts w:ascii="Arial" w:eastAsia="Times New Roman" w:hAnsi="Arial" w:cs="Arial"/>
              </w:rPr>
              <w:t xml:space="preserve">, užimtumo specialistai, bendrosios praktikos slaugytoja, </w:t>
            </w:r>
            <w:proofErr w:type="spellStart"/>
            <w:r w:rsidRPr="00837079">
              <w:rPr>
                <w:rFonts w:ascii="Arial" w:eastAsia="Times New Roman" w:hAnsi="Arial" w:cs="Arial"/>
              </w:rPr>
              <w:t>ergoterapeutė</w:t>
            </w:r>
            <w:proofErr w:type="spellEnd"/>
            <w:r w:rsidRPr="00837079">
              <w:rPr>
                <w:rFonts w:ascii="Arial" w:eastAsia="Times New Roman" w:hAnsi="Arial" w:cs="Arial"/>
              </w:rPr>
              <w:t>, spec. pedagogė, psichologė, logopedė.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14459" w:type="dxa"/>
            <w:gridSpan w:val="16"/>
          </w:tcPr>
          <w:p w:rsidR="00AF39F2" w:rsidRPr="00837079" w:rsidRDefault="00AF39F2" w:rsidP="00AF39F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37079">
              <w:rPr>
                <w:rFonts w:ascii="Arial" w:eastAsia="Times New Roman" w:hAnsi="Arial" w:cs="Arial"/>
                <w:b/>
                <w:sz w:val="24"/>
                <w:szCs w:val="24"/>
              </w:rPr>
              <w:t>PERSONALAS</w:t>
            </w: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 w:val="restart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Didinti darbuotojų pasitenkinimo lygį</w:t>
            </w: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Apklausa darbuotojams 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337C2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Ne mažiau </w:t>
            </w:r>
            <w:r w:rsidR="00337C22">
              <w:rPr>
                <w:rFonts w:ascii="Arial" w:eastAsia="Times New Roman" w:hAnsi="Arial" w:cs="Arial"/>
              </w:rPr>
              <w:t>80</w:t>
            </w:r>
            <w:r w:rsidRPr="00837079">
              <w:rPr>
                <w:rFonts w:ascii="Arial" w:eastAsia="Times New Roman" w:hAnsi="Arial" w:cs="Arial"/>
              </w:rPr>
              <w:t xml:space="preserve"> proc. respondentų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  <w:b/>
              </w:rPr>
              <w:t>-</w:t>
            </w: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Parengti vertinimo analizę ir pristatyti darbuotojams 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Parengta 1 vertinimo analizė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  <w:b/>
              </w:rPr>
              <w:t>-</w:t>
            </w: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 w:val="restart"/>
          </w:tcPr>
          <w:p w:rsidR="00AF39F2" w:rsidRPr="00837079" w:rsidRDefault="00AF39F2" w:rsidP="004E6380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Darbuotojų k</w:t>
            </w:r>
            <w:r w:rsidR="004E6380">
              <w:rPr>
                <w:rFonts w:ascii="Arial" w:eastAsia="Times New Roman" w:hAnsi="Arial" w:cs="Arial"/>
              </w:rPr>
              <w:t xml:space="preserve">ompetencijų </w:t>
            </w:r>
            <w:r w:rsidRPr="00837079">
              <w:rPr>
                <w:rFonts w:ascii="Arial" w:eastAsia="Times New Roman" w:hAnsi="Arial" w:cs="Arial"/>
              </w:rPr>
              <w:t xml:space="preserve"> tobulinimo planavimas, organizavimas ir vykdymas</w:t>
            </w:r>
          </w:p>
        </w:tc>
        <w:tc>
          <w:tcPr>
            <w:tcW w:w="2255" w:type="dxa"/>
          </w:tcPr>
          <w:p w:rsidR="00AF39F2" w:rsidRPr="00837079" w:rsidRDefault="004E6380" w:rsidP="00AF39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Sudaryti sąlygas visiems DUC darbuotojams tobulinti kompetencijas pilnai arba dalinai </w:t>
            </w:r>
            <w:r>
              <w:rPr>
                <w:rFonts w:ascii="Arial" w:eastAsia="Times New Roman" w:hAnsi="Arial" w:cs="Arial"/>
              </w:rPr>
              <w:lastRenderedPageBreak/>
              <w:t>finansuojant mokymus.</w:t>
            </w:r>
          </w:p>
        </w:tc>
        <w:tc>
          <w:tcPr>
            <w:tcW w:w="2001" w:type="dxa"/>
            <w:gridSpan w:val="3"/>
          </w:tcPr>
          <w:p w:rsidR="00AF39F2" w:rsidRPr="00837079" w:rsidRDefault="004E6380" w:rsidP="00AF39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Visi darbuotojai tobulina kompetencijas pagal </w:t>
            </w:r>
            <w:r w:rsidR="008C4CD3">
              <w:rPr>
                <w:rFonts w:ascii="Arial" w:eastAsia="Times New Roman" w:hAnsi="Arial" w:cs="Arial"/>
              </w:rPr>
              <w:t xml:space="preserve">nustatytus socialinės apsaugos ir darbo </w:t>
            </w:r>
            <w:r w:rsidR="008C4CD3">
              <w:rPr>
                <w:rFonts w:ascii="Arial" w:eastAsia="Times New Roman" w:hAnsi="Arial" w:cs="Arial"/>
              </w:rPr>
              <w:lastRenderedPageBreak/>
              <w:t>ministerijos reikalavimus.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lastRenderedPageBreak/>
              <w:t>Vyriausias socialinis darbuotojas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Administracijos ir sveikatos priežiūros specialistų personalo kompetencijų tobulinimas</w:t>
            </w:r>
          </w:p>
        </w:tc>
        <w:tc>
          <w:tcPr>
            <w:tcW w:w="2001" w:type="dxa"/>
            <w:gridSpan w:val="3"/>
          </w:tcPr>
          <w:p w:rsidR="00AF39F2" w:rsidRPr="00837079" w:rsidRDefault="008C4CD3" w:rsidP="00AF39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100 proc. </w:t>
            </w:r>
            <w:r w:rsidR="00AF39F2" w:rsidRPr="00837079">
              <w:rPr>
                <w:rFonts w:ascii="Arial" w:eastAsia="Times New Roman" w:hAnsi="Arial" w:cs="Arial"/>
              </w:rPr>
              <w:t>darbuotojų tobulino kvalifikaciją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Socialinį darbą dirbančių darbuotojų kompetencijų tobulinimas 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8C4CD3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Ne mažiau</w:t>
            </w:r>
            <w:r w:rsidR="008C4CD3">
              <w:rPr>
                <w:rFonts w:ascii="Arial" w:eastAsia="Times New Roman" w:hAnsi="Arial" w:cs="Arial"/>
              </w:rPr>
              <w:t xml:space="preserve"> 100 </w:t>
            </w:r>
            <w:r w:rsidRPr="00837079">
              <w:rPr>
                <w:rFonts w:ascii="Arial" w:eastAsia="Times New Roman" w:hAnsi="Arial" w:cs="Arial"/>
              </w:rPr>
              <w:t>proc. darbuotojų tobulino kvalifikaciją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8C4CD3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Pildomas ,,gyvas“ </w:t>
            </w:r>
            <w:proofErr w:type="spellStart"/>
            <w:r w:rsidR="008C4CD3">
              <w:rPr>
                <w:rFonts w:ascii="Arial" w:eastAsia="Times New Roman" w:hAnsi="Arial" w:cs="Arial"/>
              </w:rPr>
              <w:t>kompetensijų</w:t>
            </w:r>
            <w:proofErr w:type="spellEnd"/>
            <w:r w:rsidRPr="00837079">
              <w:rPr>
                <w:rFonts w:ascii="Arial" w:eastAsia="Times New Roman" w:hAnsi="Arial" w:cs="Arial"/>
              </w:rPr>
              <w:t xml:space="preserve"> dokumentas</w:t>
            </w: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55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Personalo įsitraukimo į sprendimų priėmimo vertinimą – anketinė apklausa.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Anketinė apklausa, analizė ir pristatymas personalui 1 kartą metuose.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Motyvacijos stiprinimas nematerialinėmis skatinimo priemonėmis</w:t>
            </w:r>
          </w:p>
        </w:tc>
        <w:tc>
          <w:tcPr>
            <w:tcW w:w="2255" w:type="dxa"/>
          </w:tcPr>
          <w:p w:rsidR="00AF39F2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Organizuoti ne mažiau </w:t>
            </w:r>
            <w:r w:rsidR="008C4CD3">
              <w:rPr>
                <w:rFonts w:ascii="Arial" w:eastAsia="Times New Roman" w:hAnsi="Arial" w:cs="Arial"/>
              </w:rPr>
              <w:t>1</w:t>
            </w:r>
            <w:r w:rsidRPr="00837079">
              <w:rPr>
                <w:rFonts w:ascii="Arial" w:eastAsia="Times New Roman" w:hAnsi="Arial" w:cs="Arial"/>
              </w:rPr>
              <w:t xml:space="preserve"> išvyk</w:t>
            </w:r>
            <w:r w:rsidR="008C4CD3">
              <w:rPr>
                <w:rFonts w:ascii="Arial" w:eastAsia="Times New Roman" w:hAnsi="Arial" w:cs="Arial"/>
              </w:rPr>
              <w:t>ą</w:t>
            </w:r>
            <w:r w:rsidRPr="00837079">
              <w:rPr>
                <w:rFonts w:ascii="Arial" w:eastAsia="Times New Roman" w:hAnsi="Arial" w:cs="Arial"/>
              </w:rPr>
              <w:t xml:space="preserve"> ar rengin</w:t>
            </w:r>
            <w:r w:rsidR="008C4CD3">
              <w:rPr>
                <w:rFonts w:ascii="Arial" w:eastAsia="Times New Roman" w:hAnsi="Arial" w:cs="Arial"/>
              </w:rPr>
              <w:t>į</w:t>
            </w:r>
            <w:r w:rsidRPr="00837079">
              <w:rPr>
                <w:rFonts w:ascii="Arial" w:eastAsia="Times New Roman" w:hAnsi="Arial" w:cs="Arial"/>
              </w:rPr>
              <w:t xml:space="preserve">. </w:t>
            </w:r>
          </w:p>
          <w:p w:rsidR="00B32118" w:rsidRPr="00837079" w:rsidRDefault="00B32118" w:rsidP="00AF39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Taikyti nefinansines skatinimo priemones</w:t>
            </w:r>
            <w:r w:rsidR="00337C22">
              <w:rPr>
                <w:rFonts w:ascii="Arial" w:eastAsia="Times New Roman" w:hAnsi="Arial" w:cs="Arial"/>
              </w:rPr>
              <w:t>.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Anketinė apklausa.</w:t>
            </w:r>
          </w:p>
        </w:tc>
        <w:tc>
          <w:tcPr>
            <w:tcW w:w="2001" w:type="dxa"/>
            <w:gridSpan w:val="3"/>
          </w:tcPr>
          <w:p w:rsidR="00AF39F2" w:rsidRPr="00837079" w:rsidRDefault="00AF39F2" w:rsidP="008C4CD3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Anketinė apklausa, analizė ir pristatymas personalui 1 kartą metuose. Ne mažiau 6</w:t>
            </w:r>
            <w:r w:rsidR="008C4CD3">
              <w:rPr>
                <w:rFonts w:ascii="Arial" w:eastAsia="Times New Roman" w:hAnsi="Arial" w:cs="Arial"/>
              </w:rPr>
              <w:t>5</w:t>
            </w:r>
            <w:r w:rsidRPr="00837079">
              <w:rPr>
                <w:rFonts w:ascii="Arial" w:eastAsia="Times New Roman" w:hAnsi="Arial" w:cs="Arial"/>
              </w:rPr>
              <w:t xml:space="preserve"> proc. darbuotojų dalyvauja rengin</w:t>
            </w:r>
            <w:r w:rsidR="008C4CD3">
              <w:rPr>
                <w:rFonts w:ascii="Arial" w:eastAsia="Times New Roman" w:hAnsi="Arial" w:cs="Arial"/>
              </w:rPr>
              <w:t>yje</w:t>
            </w:r>
            <w:r w:rsidRPr="00837079">
              <w:rPr>
                <w:rFonts w:ascii="Arial" w:eastAsia="Times New Roman" w:hAnsi="Arial" w:cs="Arial"/>
              </w:rPr>
              <w:t>, išvyko</w:t>
            </w:r>
            <w:r w:rsidR="008C4CD3">
              <w:rPr>
                <w:rFonts w:ascii="Arial" w:eastAsia="Times New Roman" w:hAnsi="Arial" w:cs="Arial"/>
              </w:rPr>
              <w:t>j</w:t>
            </w:r>
            <w:r w:rsidRPr="00837079">
              <w:rPr>
                <w:rFonts w:ascii="Arial" w:eastAsia="Times New Roman" w:hAnsi="Arial" w:cs="Arial"/>
              </w:rPr>
              <w:t xml:space="preserve">e </w:t>
            </w:r>
          </w:p>
        </w:tc>
        <w:tc>
          <w:tcPr>
            <w:tcW w:w="28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5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14459" w:type="dxa"/>
            <w:gridSpan w:val="16"/>
          </w:tcPr>
          <w:p w:rsidR="00AF39F2" w:rsidRPr="00837079" w:rsidRDefault="00AF39F2" w:rsidP="00AF39F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37079">
              <w:rPr>
                <w:rFonts w:ascii="Arial" w:eastAsia="Times New Roman" w:hAnsi="Arial" w:cs="Arial"/>
                <w:b/>
                <w:sz w:val="24"/>
                <w:szCs w:val="24"/>
              </w:rPr>
              <w:t>CENTRO ŽINOMUMO (PATRAUKLUMO) TEIKIAMŲ PASLAUGŲ KOKYBĖS PLĖTOJIMAS</w:t>
            </w: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Centro veiklos viešinimas</w:t>
            </w:r>
          </w:p>
        </w:tc>
        <w:tc>
          <w:tcPr>
            <w:tcW w:w="2267" w:type="dxa"/>
            <w:gridSpan w:val="3"/>
          </w:tcPr>
          <w:p w:rsidR="00AF39F2" w:rsidRPr="00837079" w:rsidRDefault="00AF39F2" w:rsidP="00337C2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Edukaciniai užsiėmimai </w:t>
            </w:r>
            <w:r w:rsidR="00337C22">
              <w:rPr>
                <w:rFonts w:ascii="Arial" w:eastAsia="Times New Roman" w:hAnsi="Arial" w:cs="Arial"/>
              </w:rPr>
              <w:t>kitų įstaigų</w:t>
            </w:r>
            <w:r w:rsidRPr="00837079">
              <w:rPr>
                <w:rFonts w:ascii="Arial" w:eastAsia="Times New Roman" w:hAnsi="Arial" w:cs="Arial"/>
              </w:rPr>
              <w:t xml:space="preserve"> nariams, mokyklos bendruomenės nariams  ar svečiams. </w:t>
            </w:r>
          </w:p>
        </w:tc>
        <w:tc>
          <w:tcPr>
            <w:tcW w:w="1989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Ne mažiau 4 edukacijos per metus</w:t>
            </w:r>
          </w:p>
        </w:tc>
        <w:tc>
          <w:tcPr>
            <w:tcW w:w="2828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Užimtumo specialistai, socialiniai darbuotojai</w:t>
            </w:r>
          </w:p>
        </w:tc>
        <w:tc>
          <w:tcPr>
            <w:tcW w:w="567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2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 w:val="restart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Veiklos sklaida internete/spaudoje/socialiniuose tinkluose</w:t>
            </w:r>
          </w:p>
        </w:tc>
        <w:tc>
          <w:tcPr>
            <w:tcW w:w="2267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Straipsnių skaičius dienraščiuose, </w:t>
            </w:r>
            <w:r w:rsidRPr="00837079">
              <w:rPr>
                <w:rFonts w:ascii="Arial" w:eastAsia="Times New Roman" w:hAnsi="Arial" w:cs="Arial"/>
              </w:rPr>
              <w:lastRenderedPageBreak/>
              <w:t>kuriuose yra minimas DUC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989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lastRenderedPageBreak/>
              <w:t>Ne mažiau 2 straipsniai per metus</w:t>
            </w:r>
          </w:p>
        </w:tc>
        <w:tc>
          <w:tcPr>
            <w:tcW w:w="2828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Vyriausias socialinis darbuotojas, Užimtumo specialistas, Paslaugų </w:t>
            </w:r>
            <w:r w:rsidRPr="00837079">
              <w:rPr>
                <w:rFonts w:ascii="Arial" w:eastAsia="Times New Roman" w:hAnsi="Arial" w:cs="Arial"/>
              </w:rPr>
              <w:lastRenderedPageBreak/>
              <w:t>gavėjų taryba, socialiniai darbuotojai</w:t>
            </w:r>
            <w:r w:rsidR="008866EA">
              <w:rPr>
                <w:rFonts w:ascii="Arial" w:eastAsia="Times New Roman" w:hAnsi="Arial" w:cs="Arial"/>
              </w:rPr>
              <w:t xml:space="preserve"> ir kiti specialistai</w:t>
            </w:r>
          </w:p>
        </w:tc>
        <w:tc>
          <w:tcPr>
            <w:tcW w:w="567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2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  <w:tcBorders>
              <w:bottom w:val="nil"/>
            </w:tcBorders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7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Skelbimų lentoje, DUC tinklalapyje, DUC Facebook socialinėje paskyroje, teikti aktualią informaciją paslaugų gavėjams, darbuotojams, tėvams, (globėjams), socialiniams partneriams</w:t>
            </w:r>
          </w:p>
        </w:tc>
        <w:tc>
          <w:tcPr>
            <w:tcW w:w="1989" w:type="dxa"/>
          </w:tcPr>
          <w:p w:rsidR="00AF39F2" w:rsidRPr="00837079" w:rsidRDefault="00AF39F2" w:rsidP="008866EA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Ne mažiau </w:t>
            </w:r>
            <w:r w:rsidR="008866EA">
              <w:rPr>
                <w:rFonts w:ascii="Arial" w:eastAsia="Times New Roman" w:hAnsi="Arial" w:cs="Arial"/>
              </w:rPr>
              <w:t>2</w:t>
            </w:r>
            <w:r w:rsidRPr="00837079">
              <w:rPr>
                <w:rFonts w:ascii="Arial" w:eastAsia="Times New Roman" w:hAnsi="Arial" w:cs="Arial"/>
              </w:rPr>
              <w:t xml:space="preserve"> informacij</w:t>
            </w:r>
            <w:r w:rsidR="008866EA">
              <w:rPr>
                <w:rFonts w:ascii="Arial" w:eastAsia="Times New Roman" w:hAnsi="Arial" w:cs="Arial"/>
              </w:rPr>
              <w:t>os</w:t>
            </w:r>
            <w:r w:rsidRPr="00837079">
              <w:rPr>
                <w:rFonts w:ascii="Arial" w:eastAsia="Times New Roman" w:hAnsi="Arial" w:cs="Arial"/>
              </w:rPr>
              <w:t xml:space="preserve"> per mėnesį</w:t>
            </w:r>
          </w:p>
        </w:tc>
        <w:tc>
          <w:tcPr>
            <w:tcW w:w="2828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darbuotojas, Užimtumo specialistas, Paslaugų gavėjų taryba, socialiniai darbuotojai</w:t>
            </w:r>
            <w:r w:rsidR="008866EA">
              <w:rPr>
                <w:rFonts w:ascii="Arial" w:eastAsia="Times New Roman" w:hAnsi="Arial" w:cs="Arial"/>
              </w:rPr>
              <w:t>, specialistai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7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2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tcBorders>
              <w:top w:val="nil"/>
            </w:tcBorders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7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Nuolat atnaujinti informaciją elektroninėje erdvėje: DUC tinklapyje, Facebook socialinėje paskyroje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989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Pagal poreikį, bet nemažiau 2 kartus metuose</w:t>
            </w:r>
          </w:p>
        </w:tc>
        <w:tc>
          <w:tcPr>
            <w:tcW w:w="2828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darbuotojas, Užimtumo specialistas, Paslaugų gavėjų taryba, socialiniai darbuotojai</w:t>
            </w:r>
            <w:r w:rsidR="008866EA">
              <w:rPr>
                <w:rFonts w:ascii="Arial" w:eastAsia="Times New Roman" w:hAnsi="Arial" w:cs="Arial"/>
              </w:rPr>
              <w:t>, specialistai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2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</w:tcPr>
          <w:p w:rsidR="00AF39F2" w:rsidRPr="00837079" w:rsidRDefault="00AF39F2" w:rsidP="00AF39F2">
            <w:pPr>
              <w:rPr>
                <w:rFonts w:ascii="Arial" w:eastAsia="Calibri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DUC žinomumo didinimas per kitų įstaigų, organizacijų renginius, konkursus, projektus</w:t>
            </w:r>
          </w:p>
        </w:tc>
        <w:tc>
          <w:tcPr>
            <w:tcW w:w="2267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Dalyvauti kitų institucijų organizuojamose akcijose, konkursuose, projektuose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Calibri" w:hAnsi="Arial" w:cs="Arial"/>
                <w:color w:val="000000" w:themeColor="text1"/>
              </w:rPr>
              <w:t>Aktyvinti gerosios patirties vizitus priimančios organizacijos statusą</w:t>
            </w:r>
          </w:p>
        </w:tc>
        <w:tc>
          <w:tcPr>
            <w:tcW w:w="1989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Ne mažiau </w:t>
            </w:r>
            <w:r w:rsidR="00337C22">
              <w:rPr>
                <w:rFonts w:ascii="Arial" w:eastAsia="Times New Roman" w:hAnsi="Arial" w:cs="Arial"/>
              </w:rPr>
              <w:t>3</w:t>
            </w:r>
            <w:r w:rsidRPr="00837079">
              <w:rPr>
                <w:rFonts w:ascii="Arial" w:eastAsia="Times New Roman" w:hAnsi="Arial" w:cs="Arial"/>
              </w:rPr>
              <w:t xml:space="preserve"> akcijose, konkursuose ar projektuose.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  <w:p w:rsidR="00AF39F2" w:rsidRPr="00837079" w:rsidRDefault="00AF39F2" w:rsidP="00337C2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Priimti savo įstaigoje  organizacijas ir dalintis gerąją patirtimi.</w:t>
            </w:r>
          </w:p>
        </w:tc>
        <w:tc>
          <w:tcPr>
            <w:tcW w:w="2828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darbuotojas, Užimtumo specialistas, Paslaugų gavėjų taryba, socialiniai darbuotojai</w:t>
            </w:r>
            <w:r w:rsidR="008866EA">
              <w:rPr>
                <w:rFonts w:ascii="Arial" w:eastAsia="Times New Roman" w:hAnsi="Arial" w:cs="Arial"/>
              </w:rPr>
              <w:t>, specialistai</w:t>
            </w:r>
          </w:p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2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14459" w:type="dxa"/>
            <w:gridSpan w:val="16"/>
          </w:tcPr>
          <w:p w:rsidR="00AF39F2" w:rsidRPr="00837079" w:rsidRDefault="00AF39F2" w:rsidP="00AF39F2">
            <w:pPr>
              <w:jc w:val="center"/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  <w:b/>
                <w:sz w:val="24"/>
                <w:szCs w:val="24"/>
              </w:rPr>
              <w:t>BENDRADARBIAVIMAS SU SOCIALINIAIS PARTNERIAIS</w:t>
            </w: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 w:val="restart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Bendradarbiavimo su socialiniais partneriais stiprinimas</w:t>
            </w:r>
          </w:p>
        </w:tc>
        <w:tc>
          <w:tcPr>
            <w:tcW w:w="2267" w:type="dxa"/>
            <w:gridSpan w:val="3"/>
            <w:vMerge w:val="restart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Bendrų projektų su partneriais vykdymas</w:t>
            </w:r>
          </w:p>
        </w:tc>
        <w:tc>
          <w:tcPr>
            <w:tcW w:w="1989" w:type="dxa"/>
            <w:vMerge w:val="restart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Ne mažiau 2 bendri projektai per metus</w:t>
            </w:r>
          </w:p>
        </w:tc>
        <w:tc>
          <w:tcPr>
            <w:tcW w:w="2828" w:type="dxa"/>
            <w:gridSpan w:val="2"/>
            <w:vMerge w:val="restart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</w:rPr>
              <w:t xml:space="preserve">Vyriausias socialinis darbuotojas,   </w:t>
            </w:r>
          </w:p>
        </w:tc>
        <w:tc>
          <w:tcPr>
            <w:tcW w:w="567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2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7" w:type="dxa"/>
            <w:gridSpan w:val="3"/>
            <w:vMerge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989" w:type="dxa"/>
            <w:vMerge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28" w:type="dxa"/>
            <w:gridSpan w:val="2"/>
            <w:vMerge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7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2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7" w:type="dxa"/>
            <w:gridSpan w:val="3"/>
            <w:vMerge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989" w:type="dxa"/>
            <w:vMerge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28" w:type="dxa"/>
            <w:gridSpan w:val="2"/>
            <w:vMerge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7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2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7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Organizuoti atvirų durų dieną  socialiniams partneriams</w:t>
            </w:r>
          </w:p>
        </w:tc>
        <w:tc>
          <w:tcPr>
            <w:tcW w:w="1989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Ne mažiau 1 susitikimą per metus</w:t>
            </w:r>
          </w:p>
        </w:tc>
        <w:tc>
          <w:tcPr>
            <w:tcW w:w="2828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</w:t>
            </w:r>
          </w:p>
        </w:tc>
        <w:tc>
          <w:tcPr>
            <w:tcW w:w="567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2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 w:val="restart"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Didinti socialinių partnerių pasitenkinimo lygį</w:t>
            </w:r>
          </w:p>
        </w:tc>
        <w:tc>
          <w:tcPr>
            <w:tcW w:w="2267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 xml:space="preserve">Apklausa socialiniams partneriams </w:t>
            </w:r>
          </w:p>
        </w:tc>
        <w:tc>
          <w:tcPr>
            <w:tcW w:w="1989" w:type="dxa"/>
          </w:tcPr>
          <w:p w:rsidR="00AF39F2" w:rsidRPr="00837079" w:rsidRDefault="00AF39F2" w:rsidP="008866EA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Calibri" w:hAnsi="Arial" w:cs="Arial"/>
              </w:rPr>
              <w:t>Ne mažiau 7</w:t>
            </w:r>
            <w:r w:rsidR="008866EA">
              <w:rPr>
                <w:rFonts w:ascii="Arial" w:eastAsia="Calibri" w:hAnsi="Arial" w:cs="Arial"/>
              </w:rPr>
              <w:t>6</w:t>
            </w:r>
            <w:r w:rsidRPr="00837079">
              <w:rPr>
                <w:rFonts w:ascii="Arial" w:eastAsia="Calibri" w:hAnsi="Arial" w:cs="Arial"/>
              </w:rPr>
              <w:t xml:space="preserve"> % socialinių partnerių teigiamai įvertina </w:t>
            </w:r>
            <w:proofErr w:type="spellStart"/>
            <w:r w:rsidRPr="00837079">
              <w:rPr>
                <w:rFonts w:ascii="Arial" w:eastAsia="Calibri" w:hAnsi="Arial" w:cs="Arial"/>
              </w:rPr>
              <w:t>tarpinstitucinį</w:t>
            </w:r>
            <w:proofErr w:type="spellEnd"/>
            <w:r w:rsidRPr="00837079">
              <w:rPr>
                <w:rFonts w:ascii="Arial" w:eastAsia="Calibri" w:hAnsi="Arial" w:cs="Arial"/>
              </w:rPr>
              <w:t xml:space="preserve"> bendradarbiavimą</w:t>
            </w:r>
          </w:p>
        </w:tc>
        <w:tc>
          <w:tcPr>
            <w:tcW w:w="2828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</w:t>
            </w:r>
          </w:p>
        </w:tc>
        <w:tc>
          <w:tcPr>
            <w:tcW w:w="567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  <w:b/>
              </w:rPr>
              <w:t>-</w:t>
            </w:r>
          </w:p>
        </w:tc>
        <w:tc>
          <w:tcPr>
            <w:tcW w:w="7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2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  <w:vMerge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7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Parengti vertinimo analizę ir pristatyti socialiniams partneriams bei darbuotojams</w:t>
            </w:r>
          </w:p>
        </w:tc>
        <w:tc>
          <w:tcPr>
            <w:tcW w:w="1989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hAnsi="Arial" w:cs="Arial"/>
                <w:shd w:val="clear" w:color="auto" w:fill="FFFFFF"/>
              </w:rPr>
              <w:t>Parengti analizę ir pristatyti/supažindinti partnerius</w:t>
            </w:r>
          </w:p>
        </w:tc>
        <w:tc>
          <w:tcPr>
            <w:tcW w:w="2828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</w:t>
            </w:r>
          </w:p>
        </w:tc>
        <w:tc>
          <w:tcPr>
            <w:tcW w:w="567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  <w:r w:rsidRPr="00837079">
              <w:rPr>
                <w:rFonts w:ascii="Arial" w:eastAsia="Times New Roman" w:hAnsi="Arial" w:cs="Arial"/>
                <w:b/>
              </w:rPr>
              <w:t>-</w:t>
            </w:r>
          </w:p>
        </w:tc>
        <w:tc>
          <w:tcPr>
            <w:tcW w:w="7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2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  <w:tr w:rsidR="00AF39F2" w:rsidRPr="00837079" w:rsidTr="00D05564">
        <w:trPr>
          <w:jc w:val="center"/>
        </w:trPr>
        <w:tc>
          <w:tcPr>
            <w:tcW w:w="2412" w:type="dxa"/>
          </w:tcPr>
          <w:p w:rsidR="00AF39F2" w:rsidRPr="00837079" w:rsidRDefault="00AF39F2" w:rsidP="00AF39F2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Plėsti socialinių partnerių tinklą</w:t>
            </w:r>
          </w:p>
        </w:tc>
        <w:tc>
          <w:tcPr>
            <w:tcW w:w="2267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Pasirašyti bendradarbiavimo sutartis su naujomis organizacijomis</w:t>
            </w:r>
          </w:p>
        </w:tc>
        <w:tc>
          <w:tcPr>
            <w:tcW w:w="1989" w:type="dxa"/>
          </w:tcPr>
          <w:p w:rsidR="00AF39F2" w:rsidRPr="00837079" w:rsidRDefault="00AF39F2" w:rsidP="00AF39F2">
            <w:pPr>
              <w:rPr>
                <w:rFonts w:ascii="Arial" w:hAnsi="Arial" w:cs="Arial"/>
                <w:shd w:val="clear" w:color="auto" w:fill="FFFFFF"/>
              </w:rPr>
            </w:pPr>
            <w:r w:rsidRPr="00837079">
              <w:rPr>
                <w:rFonts w:ascii="Arial" w:hAnsi="Arial" w:cs="Arial"/>
                <w:shd w:val="clear" w:color="auto" w:fill="FFFFFF"/>
              </w:rPr>
              <w:t xml:space="preserve">Pasirašyti ne mažiau kaip 1 sutartis. </w:t>
            </w:r>
          </w:p>
        </w:tc>
        <w:tc>
          <w:tcPr>
            <w:tcW w:w="2828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  <w:r w:rsidRPr="00837079">
              <w:rPr>
                <w:rFonts w:ascii="Arial" w:eastAsia="Times New Roman" w:hAnsi="Arial" w:cs="Arial"/>
              </w:rPr>
              <w:t>Vyriausias socialinis darbuotojas</w:t>
            </w:r>
          </w:p>
        </w:tc>
        <w:tc>
          <w:tcPr>
            <w:tcW w:w="567" w:type="dxa"/>
            <w:gridSpan w:val="2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16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0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2" w:type="dxa"/>
            <w:gridSpan w:val="3"/>
          </w:tcPr>
          <w:p w:rsidR="00AF39F2" w:rsidRPr="00837079" w:rsidRDefault="00AF39F2" w:rsidP="00AF39F2">
            <w:pPr>
              <w:rPr>
                <w:rFonts w:ascii="Arial" w:eastAsia="Times New Roman" w:hAnsi="Arial" w:cs="Arial"/>
              </w:rPr>
            </w:pPr>
          </w:p>
        </w:tc>
      </w:tr>
    </w:tbl>
    <w:p w:rsidR="00AF39F2" w:rsidRPr="00837079" w:rsidRDefault="00AF39F2" w:rsidP="00AF39F2">
      <w:pPr>
        <w:rPr>
          <w:rFonts w:ascii="Arial" w:eastAsia="Times New Roman" w:hAnsi="Arial" w:cs="Arial"/>
          <w:lang w:eastAsia="lt-LT"/>
        </w:rPr>
      </w:pPr>
    </w:p>
    <w:p w:rsidR="00AF39F2" w:rsidRPr="00837079" w:rsidRDefault="00AF39F2" w:rsidP="00AF39F2">
      <w:pPr>
        <w:rPr>
          <w:rFonts w:ascii="Arial" w:eastAsia="Times New Roman" w:hAnsi="Arial" w:cs="Arial"/>
          <w:lang w:eastAsia="lt-LT"/>
        </w:rPr>
      </w:pPr>
      <w:r w:rsidRPr="00837079">
        <w:rPr>
          <w:rFonts w:ascii="Arial" w:eastAsia="Times New Roman" w:hAnsi="Arial" w:cs="Arial"/>
          <w:lang w:eastAsia="lt-LT"/>
        </w:rPr>
        <w:t xml:space="preserve">Parengė vyriausioji socialinė darbuotoja </w:t>
      </w:r>
      <w:proofErr w:type="spellStart"/>
      <w:r w:rsidRPr="00837079">
        <w:rPr>
          <w:rFonts w:ascii="Arial" w:eastAsia="Times New Roman" w:hAnsi="Arial" w:cs="Arial"/>
          <w:lang w:eastAsia="lt-LT"/>
        </w:rPr>
        <w:t>Alfrida</w:t>
      </w:r>
      <w:proofErr w:type="spellEnd"/>
      <w:r w:rsidRPr="00837079">
        <w:rPr>
          <w:rFonts w:ascii="Arial" w:eastAsia="Times New Roman" w:hAnsi="Arial" w:cs="Arial"/>
          <w:lang w:eastAsia="lt-LT"/>
        </w:rPr>
        <w:t xml:space="preserve"> Kubeckienė</w:t>
      </w:r>
    </w:p>
    <w:p w:rsidR="00AF39F2" w:rsidRPr="00837079" w:rsidRDefault="00AF39F2" w:rsidP="00AF39F2">
      <w:pPr>
        <w:jc w:val="center"/>
        <w:rPr>
          <w:rFonts w:ascii="Arial" w:eastAsia="Times New Roman" w:hAnsi="Arial" w:cs="Arial"/>
          <w:lang w:eastAsia="lt-LT"/>
        </w:rPr>
      </w:pPr>
      <w:r w:rsidRPr="00837079">
        <w:rPr>
          <w:rFonts w:ascii="Arial" w:eastAsia="Times New Roman" w:hAnsi="Arial" w:cs="Arial"/>
          <w:lang w:eastAsia="lt-LT"/>
        </w:rPr>
        <w:t>––––––––––––––––––––––––––––––</w:t>
      </w:r>
    </w:p>
    <w:p w:rsidR="00AF39F2" w:rsidRPr="00837079" w:rsidRDefault="00AF39F2" w:rsidP="00AF39F2">
      <w:pPr>
        <w:spacing w:after="0" w:line="240" w:lineRule="auto"/>
        <w:rPr>
          <w:rFonts w:ascii="Arial" w:eastAsia="Calibri" w:hAnsi="Arial" w:cs="Arial"/>
          <w:sz w:val="24"/>
          <w:szCs w:val="24"/>
          <w:lang w:eastAsia="lt-LT"/>
        </w:rPr>
      </w:pPr>
      <w:r w:rsidRPr="00837079">
        <w:rPr>
          <w:rFonts w:ascii="Arial" w:eastAsia="Calibri" w:hAnsi="Arial" w:cs="Arial"/>
          <w:sz w:val="24"/>
          <w:szCs w:val="24"/>
          <w:lang w:eastAsia="lt-LT"/>
        </w:rPr>
        <w:t>SUDERINTA</w:t>
      </w:r>
    </w:p>
    <w:p w:rsidR="00AF39F2" w:rsidRPr="00837079" w:rsidRDefault="00AF39F2" w:rsidP="00AF39F2">
      <w:pPr>
        <w:spacing w:after="0" w:line="240" w:lineRule="auto"/>
        <w:rPr>
          <w:rFonts w:ascii="Arial" w:eastAsia="Calibri" w:hAnsi="Arial" w:cs="Arial"/>
          <w:sz w:val="24"/>
          <w:szCs w:val="24"/>
          <w:lang w:eastAsia="lt-LT"/>
        </w:rPr>
      </w:pPr>
      <w:r w:rsidRPr="00837079">
        <w:rPr>
          <w:rFonts w:ascii="Arial" w:eastAsia="Calibri" w:hAnsi="Arial" w:cs="Arial"/>
          <w:sz w:val="24"/>
          <w:szCs w:val="24"/>
          <w:lang w:eastAsia="lt-LT"/>
        </w:rPr>
        <w:t xml:space="preserve">Dienos užimtumo centro tarybos </w:t>
      </w:r>
    </w:p>
    <w:p w:rsidR="00AF39F2" w:rsidRPr="00837079" w:rsidRDefault="00AF39F2" w:rsidP="00AF39F2">
      <w:pPr>
        <w:spacing w:after="0" w:line="240" w:lineRule="auto"/>
        <w:rPr>
          <w:rFonts w:ascii="Arial" w:eastAsia="Calibri" w:hAnsi="Arial" w:cs="Arial"/>
          <w:sz w:val="24"/>
          <w:szCs w:val="24"/>
          <w:lang w:eastAsia="lt-LT"/>
        </w:rPr>
      </w:pPr>
      <w:r w:rsidRPr="00837079">
        <w:rPr>
          <w:rFonts w:ascii="Arial" w:eastAsia="Calibri" w:hAnsi="Arial" w:cs="Arial"/>
          <w:sz w:val="24"/>
          <w:szCs w:val="24"/>
          <w:lang w:eastAsia="lt-LT"/>
        </w:rPr>
        <w:t>202</w:t>
      </w:r>
      <w:r w:rsidR="008866EA">
        <w:rPr>
          <w:rFonts w:ascii="Arial" w:eastAsia="Calibri" w:hAnsi="Arial" w:cs="Arial"/>
          <w:sz w:val="24"/>
          <w:szCs w:val="24"/>
          <w:lang w:eastAsia="lt-LT"/>
        </w:rPr>
        <w:t>5-</w:t>
      </w:r>
      <w:r w:rsidR="00A70EFB">
        <w:rPr>
          <w:rFonts w:ascii="Arial" w:eastAsia="Calibri" w:hAnsi="Arial" w:cs="Arial"/>
          <w:sz w:val="24"/>
          <w:szCs w:val="24"/>
          <w:lang w:eastAsia="lt-LT"/>
        </w:rPr>
        <w:t>12</w:t>
      </w:r>
      <w:r w:rsidRPr="00837079">
        <w:rPr>
          <w:rFonts w:ascii="Arial" w:eastAsia="Calibri" w:hAnsi="Arial" w:cs="Arial"/>
          <w:sz w:val="24"/>
          <w:szCs w:val="24"/>
          <w:lang w:eastAsia="lt-LT"/>
        </w:rPr>
        <w:t>-</w:t>
      </w:r>
      <w:r w:rsidR="00A70EFB">
        <w:rPr>
          <w:rFonts w:ascii="Arial" w:eastAsia="Calibri" w:hAnsi="Arial" w:cs="Arial"/>
          <w:sz w:val="24"/>
          <w:szCs w:val="24"/>
          <w:lang w:eastAsia="lt-LT"/>
        </w:rPr>
        <w:t>15</w:t>
      </w:r>
      <w:r w:rsidRPr="00837079">
        <w:rPr>
          <w:rFonts w:ascii="Arial" w:eastAsia="Calibri" w:hAnsi="Arial" w:cs="Arial"/>
          <w:sz w:val="24"/>
          <w:szCs w:val="24"/>
          <w:lang w:eastAsia="lt-LT"/>
        </w:rPr>
        <w:t xml:space="preserve"> posėdžio</w:t>
      </w:r>
    </w:p>
    <w:p w:rsidR="00AF39F2" w:rsidRPr="00837079" w:rsidRDefault="00AF39F2" w:rsidP="00AF39F2">
      <w:pPr>
        <w:spacing w:after="0" w:line="240" w:lineRule="auto"/>
        <w:rPr>
          <w:rFonts w:ascii="Arial" w:eastAsia="Calibri" w:hAnsi="Arial" w:cs="Arial"/>
          <w:sz w:val="24"/>
          <w:szCs w:val="24"/>
          <w:lang w:eastAsia="lt-LT"/>
        </w:rPr>
      </w:pPr>
      <w:r w:rsidRPr="00837079">
        <w:rPr>
          <w:rFonts w:ascii="Arial" w:eastAsia="Calibri" w:hAnsi="Arial" w:cs="Arial"/>
          <w:sz w:val="24"/>
          <w:szCs w:val="24"/>
          <w:lang w:eastAsia="lt-LT"/>
        </w:rPr>
        <w:t xml:space="preserve">protokolo Nr. </w:t>
      </w:r>
      <w:r w:rsidR="00A70EFB">
        <w:rPr>
          <w:rFonts w:ascii="Arial" w:eastAsia="Calibri" w:hAnsi="Arial" w:cs="Arial"/>
          <w:sz w:val="24"/>
          <w:szCs w:val="24"/>
          <w:lang w:eastAsia="lt-LT"/>
        </w:rPr>
        <w:t xml:space="preserve">3 </w:t>
      </w:r>
      <w:r w:rsidRPr="00837079">
        <w:rPr>
          <w:rFonts w:ascii="Arial" w:eastAsia="Calibri" w:hAnsi="Arial" w:cs="Arial"/>
          <w:sz w:val="24"/>
          <w:szCs w:val="24"/>
          <w:lang w:eastAsia="lt-LT"/>
        </w:rPr>
        <w:t>nutarimu</w:t>
      </w:r>
    </w:p>
    <w:p w:rsidR="00AF39F2" w:rsidRPr="00837079" w:rsidRDefault="00AF39F2" w:rsidP="00AF39F2">
      <w:pPr>
        <w:rPr>
          <w:rFonts w:ascii="Arial" w:eastAsia="Calibri" w:hAnsi="Arial" w:cs="Arial"/>
          <w:lang w:eastAsia="lt-LT"/>
        </w:rPr>
      </w:pPr>
    </w:p>
    <w:p w:rsidR="00AF39F2" w:rsidRPr="00837079" w:rsidRDefault="00AF39F2" w:rsidP="00AF39F2">
      <w:pPr>
        <w:rPr>
          <w:rFonts w:ascii="Arial" w:hAnsi="Arial" w:cs="Arial"/>
        </w:rPr>
      </w:pPr>
    </w:p>
    <w:p w:rsidR="00AF39F2" w:rsidRDefault="00AF39F2" w:rsidP="00AF39F2">
      <w:pPr>
        <w:rPr>
          <w:rFonts w:ascii="Arial" w:hAnsi="Arial" w:cs="Arial"/>
          <w:sz w:val="24"/>
          <w:szCs w:val="24"/>
        </w:rPr>
      </w:pPr>
    </w:p>
    <w:p w:rsidR="00DD70F0" w:rsidRPr="0028537F" w:rsidRDefault="00DD70F0" w:rsidP="0028537F">
      <w:pPr>
        <w:rPr>
          <w:rFonts w:ascii="Arial" w:hAnsi="Arial" w:cs="Arial"/>
          <w:b/>
          <w:sz w:val="24"/>
          <w:szCs w:val="24"/>
        </w:rPr>
      </w:pPr>
    </w:p>
    <w:sectPr w:rsidR="00DD70F0" w:rsidRPr="0028537F" w:rsidSect="00FD31C8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41E0C3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424CF6"/>
    <w:multiLevelType w:val="hybridMultilevel"/>
    <w:tmpl w:val="87E4B660"/>
    <w:lvl w:ilvl="0" w:tplc="0427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0C45D1D"/>
    <w:multiLevelType w:val="hybridMultilevel"/>
    <w:tmpl w:val="ED84781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318EF"/>
    <w:multiLevelType w:val="hybridMultilevel"/>
    <w:tmpl w:val="461E79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252B9"/>
    <w:multiLevelType w:val="multilevel"/>
    <w:tmpl w:val="265252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A446E"/>
    <w:multiLevelType w:val="hybridMultilevel"/>
    <w:tmpl w:val="CC0449E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2E2CF2"/>
    <w:multiLevelType w:val="multilevel"/>
    <w:tmpl w:val="2F2E2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15E6C"/>
    <w:multiLevelType w:val="hybridMultilevel"/>
    <w:tmpl w:val="44F4B90C"/>
    <w:lvl w:ilvl="0" w:tplc="0427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696C26D1"/>
    <w:multiLevelType w:val="hybridMultilevel"/>
    <w:tmpl w:val="93DE554E"/>
    <w:lvl w:ilvl="0" w:tplc="8DD25CA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9" w15:restartNumberingAfterBreak="0">
    <w:nsid w:val="754F1704"/>
    <w:multiLevelType w:val="hybridMultilevel"/>
    <w:tmpl w:val="4BD4675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96"/>
    <w:rsid w:val="00035346"/>
    <w:rsid w:val="00091179"/>
    <w:rsid w:val="00145599"/>
    <w:rsid w:val="001953BE"/>
    <w:rsid w:val="0028537F"/>
    <w:rsid w:val="002B069C"/>
    <w:rsid w:val="002B1CA3"/>
    <w:rsid w:val="002C134D"/>
    <w:rsid w:val="00307902"/>
    <w:rsid w:val="00337C22"/>
    <w:rsid w:val="00345171"/>
    <w:rsid w:val="00375BED"/>
    <w:rsid w:val="00377239"/>
    <w:rsid w:val="00444D74"/>
    <w:rsid w:val="004D26B3"/>
    <w:rsid w:val="004E6380"/>
    <w:rsid w:val="005028FF"/>
    <w:rsid w:val="00540DC8"/>
    <w:rsid w:val="00551FB5"/>
    <w:rsid w:val="00564132"/>
    <w:rsid w:val="00564AA7"/>
    <w:rsid w:val="0057550B"/>
    <w:rsid w:val="00795534"/>
    <w:rsid w:val="007A1DA7"/>
    <w:rsid w:val="007F15F0"/>
    <w:rsid w:val="007F2BD7"/>
    <w:rsid w:val="00822C6B"/>
    <w:rsid w:val="008364F8"/>
    <w:rsid w:val="00837079"/>
    <w:rsid w:val="00881B61"/>
    <w:rsid w:val="008866EA"/>
    <w:rsid w:val="008C4CD3"/>
    <w:rsid w:val="00914399"/>
    <w:rsid w:val="00984DEF"/>
    <w:rsid w:val="00995093"/>
    <w:rsid w:val="009F42C6"/>
    <w:rsid w:val="00A269AF"/>
    <w:rsid w:val="00A31DD1"/>
    <w:rsid w:val="00A70EFB"/>
    <w:rsid w:val="00AD79A0"/>
    <w:rsid w:val="00AE4FCF"/>
    <w:rsid w:val="00AF39F2"/>
    <w:rsid w:val="00B32118"/>
    <w:rsid w:val="00B4040C"/>
    <w:rsid w:val="00BE296D"/>
    <w:rsid w:val="00C6078C"/>
    <w:rsid w:val="00D05564"/>
    <w:rsid w:val="00D10996"/>
    <w:rsid w:val="00DD70F0"/>
    <w:rsid w:val="00E01A2F"/>
    <w:rsid w:val="00E45918"/>
    <w:rsid w:val="00E556DE"/>
    <w:rsid w:val="00EA1EA3"/>
    <w:rsid w:val="00F613BF"/>
    <w:rsid w:val="00F74F86"/>
    <w:rsid w:val="00F9311B"/>
    <w:rsid w:val="00FD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1F77"/>
  <w15:chartTrackingRefBased/>
  <w15:docId w15:val="{4AA031CA-EEBF-4D52-B701-2A3EFBDC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5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5346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EA1EA3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F9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9311B"/>
    <w:rPr>
      <w:b/>
      <w:bCs/>
    </w:rPr>
  </w:style>
  <w:style w:type="table" w:styleId="Lentelstinklelis">
    <w:name w:val="Table Grid"/>
    <w:basedOn w:val="prastojilentel"/>
    <w:uiPriority w:val="39"/>
    <w:qFormat/>
    <w:rsid w:val="00AE4FCF"/>
    <w:pPr>
      <w:spacing w:after="0" w:line="240" w:lineRule="auto"/>
    </w:pPr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2">
    <w:name w:val="_Style 12"/>
    <w:basedOn w:val="prastojilentel"/>
    <w:qFormat/>
    <w:rsid w:val="00AE4FC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t-LT"/>
    </w:rPr>
    <w:tblPr/>
  </w:style>
  <w:style w:type="paragraph" w:styleId="Sraopastraipa">
    <w:name w:val="List Paragraph"/>
    <w:basedOn w:val="prastasis"/>
    <w:uiPriority w:val="34"/>
    <w:qFormat/>
    <w:rsid w:val="00AE4FCF"/>
    <w:pPr>
      <w:ind w:left="720"/>
      <w:contextualSpacing/>
    </w:pPr>
  </w:style>
  <w:style w:type="paragraph" w:customStyle="1" w:styleId="Default">
    <w:name w:val="Default"/>
    <w:qFormat/>
    <w:rsid w:val="00AE4F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paragraph">
    <w:name w:val="paragraph"/>
    <w:basedOn w:val="prastasis"/>
    <w:rsid w:val="0028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285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11737</Words>
  <Characters>6691</Characters>
  <Application>Microsoft Office Word</Application>
  <DocSecurity>0</DocSecurity>
  <Lines>55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Sekretorė</cp:lastModifiedBy>
  <cp:revision>14</cp:revision>
  <cp:lastPrinted>2024-12-12T07:26:00Z</cp:lastPrinted>
  <dcterms:created xsi:type="dcterms:W3CDTF">2025-12-10T12:03:00Z</dcterms:created>
  <dcterms:modified xsi:type="dcterms:W3CDTF">2025-12-29T07:20:00Z</dcterms:modified>
</cp:coreProperties>
</file>