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F2" w:rsidRPr="002C134D" w:rsidRDefault="00AF39F2" w:rsidP="00AF39F2">
      <w:pPr>
        <w:pStyle w:val="Default"/>
        <w:tabs>
          <w:tab w:val="left" w:pos="5797"/>
        </w:tabs>
        <w:ind w:firstLine="10065"/>
        <w:rPr>
          <w:rFonts w:ascii="Arial" w:hAnsi="Arial" w:cs="Arial"/>
          <w:color w:val="auto"/>
        </w:rPr>
      </w:pPr>
      <w:r w:rsidRPr="002C134D">
        <w:rPr>
          <w:rFonts w:ascii="Arial" w:hAnsi="Arial" w:cs="Arial"/>
          <w:color w:val="auto"/>
        </w:rPr>
        <w:t xml:space="preserve">Joniškio „Saulės“ pagrindinės mokyklos </w:t>
      </w:r>
    </w:p>
    <w:p w:rsidR="00AF39F2" w:rsidRPr="002C134D" w:rsidRDefault="00AF39F2" w:rsidP="00AF39F2">
      <w:pPr>
        <w:pStyle w:val="Default"/>
        <w:ind w:left="4126" w:firstLine="5954"/>
        <w:rPr>
          <w:rFonts w:ascii="Arial" w:hAnsi="Arial" w:cs="Arial"/>
          <w:color w:val="000000" w:themeColor="text1"/>
        </w:rPr>
      </w:pPr>
      <w:r w:rsidRPr="002C134D">
        <w:rPr>
          <w:rFonts w:ascii="Arial" w:hAnsi="Arial" w:cs="Arial"/>
          <w:color w:val="000000" w:themeColor="text1"/>
        </w:rPr>
        <w:t xml:space="preserve">2026 metų veiklos programos </w:t>
      </w:r>
    </w:p>
    <w:p w:rsidR="00AF39F2" w:rsidRPr="002C134D" w:rsidRDefault="00BE296D" w:rsidP="00AF39F2">
      <w:pPr>
        <w:pStyle w:val="Default"/>
        <w:ind w:left="4126" w:firstLine="59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</w:t>
      </w:r>
      <w:r w:rsidR="00AF39F2" w:rsidRPr="002C134D">
        <w:rPr>
          <w:rFonts w:ascii="Arial" w:hAnsi="Arial" w:cs="Arial"/>
          <w:color w:val="000000" w:themeColor="text1"/>
        </w:rPr>
        <w:t xml:space="preserve"> priedas </w:t>
      </w:r>
    </w:p>
    <w:p w:rsidR="00AF39F2" w:rsidRPr="002C134D" w:rsidRDefault="00AF39F2" w:rsidP="00AF39F2">
      <w:pPr>
        <w:pStyle w:val="Default"/>
        <w:ind w:left="4126" w:firstLine="5954"/>
        <w:rPr>
          <w:rFonts w:ascii="Arial" w:hAnsi="Arial" w:cs="Arial"/>
          <w:color w:val="000000" w:themeColor="text1"/>
        </w:rPr>
      </w:pPr>
    </w:p>
    <w:p w:rsidR="00AF39F2" w:rsidRPr="002C134D" w:rsidRDefault="00AF39F2" w:rsidP="00AF39F2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lt-LT"/>
        </w:rPr>
      </w:pPr>
      <w:r w:rsidRPr="002C134D">
        <w:rPr>
          <w:rFonts w:ascii="Arial" w:eastAsia="Calibri" w:hAnsi="Arial" w:cs="Arial"/>
          <w:b/>
          <w:sz w:val="28"/>
          <w:szCs w:val="28"/>
          <w:lang w:eastAsia="lt-LT"/>
        </w:rPr>
        <w:t>JONIŠKIO „SAULĖS“ PAGRINDINĖS MOKYKLOS</w:t>
      </w:r>
    </w:p>
    <w:p w:rsidR="00AF39F2" w:rsidRPr="002C134D" w:rsidRDefault="00AF39F2" w:rsidP="00AF39F2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  <w:lang w:eastAsia="lt-LT"/>
        </w:rPr>
      </w:pPr>
      <w:r w:rsidRPr="002C134D">
        <w:rPr>
          <w:rFonts w:ascii="Arial" w:eastAsia="Calibri" w:hAnsi="Arial" w:cs="Arial"/>
          <w:b/>
          <w:sz w:val="28"/>
          <w:szCs w:val="28"/>
          <w:lang w:eastAsia="lt-LT"/>
        </w:rPr>
        <w:t>DIENOS UŽIMTUMO CENTRO 2026 METŲ VEIKLOS PLANAS</w:t>
      </w:r>
    </w:p>
    <w:p w:rsidR="00AF39F2" w:rsidRPr="002C134D" w:rsidRDefault="00AF39F2" w:rsidP="00AF39F2">
      <w:pPr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CENTRO VIZIJA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– geriausias, kokybiškas, prieinamas socialinės globos paslaugas teikianti įstaiga Joniškio rajone.  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CENTRO MISIJA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– užtikrinanti kokybiškas socialinės globos paslaugas, gerinant paslaugų gavėjų gyvenimo kokybę. 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CENTRO FILOSOFIJA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– tik pats augdamas gali auginti. 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CENTRO TIKSLAI: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>1. Teikti Joniškio ,,Saulės“ pagrindinės mokyklos Dienos užimtumo centre (toliau DUC) dienos socialinės globos ir laikino atokvėpio paslaugas asmenims nuo 7 metų iki senyvo amžiaus, turintiems sutrikusį intelektą, protinę, psichinę, fizinę, kompleksinę negalią bei nustatytus didelius ir labai didelius specialiuosius poreikius, siekiant didesnio savarankiškumo visose jų gyvenimo srityse ir integruojant į visuomenės gyvenimą.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2. Teikti specializuotas paslaugas tėvams/globėjams – konsultavimas ir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savipagalbos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grupių vedimas.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3. Ugdyti paslaugų gavėjų savarankiškumą, pasitikėjimą savo galimybėmis laikantis pagrindinių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įtraukties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principų: savarankiško sprendimų priėmimo, lygybės ir bendros veiklos su negalios neturinčiaisiais.</w:t>
      </w:r>
    </w:p>
    <w:p w:rsidR="00AF39F2" w:rsidRPr="002C134D" w:rsidRDefault="00AF39F2" w:rsidP="00D05564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 xml:space="preserve">CENTRO UŽDAVINIAI: 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>1. Sudaryti tinkamas sąlygas, atsižvelgiant į paslaugų gavėjų specialiuosius poreikius, jų užimtumui, kūrybiniams gebėjimams ugdyti, jų fiziniam aktyvumui, socialiniams įgūdžiams, savitvarkos gebėjimams stiprinti.</w:t>
      </w:r>
    </w:p>
    <w:p w:rsidR="00AF39F2" w:rsidRPr="002C134D" w:rsidRDefault="00AF39F2" w:rsidP="00AF39F2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2. Padėti paslaugų gavėjams integruotis į visuomenės socialinį gyvenimą sudarant sąlygas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savanoriauti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>.</w:t>
      </w:r>
    </w:p>
    <w:p w:rsidR="00AF39F2" w:rsidRPr="002C134D" w:rsidRDefault="00AF39F2" w:rsidP="00AF39F2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lastRenderedPageBreak/>
        <w:t xml:space="preserve">3. Organizuojant žmonių su negalia įtraukimą į kasdieninę veiklą laikytis pagrindinių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įtraukties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principų: savarankiško sprendimų priėmimo, lygybės ir bendros veiklos su  negalios neturinčiaisiais.</w:t>
      </w:r>
    </w:p>
    <w:p w:rsidR="00AF39F2" w:rsidRPr="002C134D" w:rsidRDefault="00AF39F2" w:rsidP="00AF39F2">
      <w:pPr>
        <w:spacing w:after="0" w:line="360" w:lineRule="auto"/>
        <w:ind w:firstLine="1247"/>
        <w:contextualSpacing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4. </w:t>
      </w:r>
      <w:r w:rsidR="002B1CA3">
        <w:rPr>
          <w:rFonts w:ascii="Arial" w:eastAsia="Calibri" w:hAnsi="Arial" w:cs="Arial"/>
          <w:sz w:val="24"/>
          <w:szCs w:val="24"/>
          <w:lang w:eastAsia="lt-LT"/>
        </w:rPr>
        <w:t>Teikti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</w:t>
      </w:r>
      <w:r w:rsidRPr="002C134D">
        <w:rPr>
          <w:rFonts w:ascii="Arial" w:eastAsia="Calibri" w:hAnsi="Arial" w:cs="Arial"/>
          <w:color w:val="000000" w:themeColor="text1"/>
          <w:sz w:val="24"/>
          <w:szCs w:val="24"/>
          <w:lang w:eastAsia="lt-LT"/>
        </w:rPr>
        <w:t xml:space="preserve">specializuotas paslaugas šeimos nariams – šeimos konsultavimo, </w:t>
      </w:r>
      <w:proofErr w:type="spellStart"/>
      <w:r w:rsidRPr="002C134D">
        <w:rPr>
          <w:rFonts w:ascii="Arial" w:eastAsia="Calibri" w:hAnsi="Arial" w:cs="Arial"/>
          <w:color w:val="000000" w:themeColor="text1"/>
          <w:sz w:val="24"/>
          <w:szCs w:val="24"/>
          <w:lang w:eastAsia="lt-LT"/>
        </w:rPr>
        <w:t>savipagalbos</w:t>
      </w:r>
      <w:proofErr w:type="spellEnd"/>
      <w:r w:rsidRPr="002C134D">
        <w:rPr>
          <w:rFonts w:ascii="Arial" w:eastAsia="Calibri" w:hAnsi="Arial" w:cs="Arial"/>
          <w:color w:val="000000" w:themeColor="text1"/>
          <w:sz w:val="24"/>
          <w:szCs w:val="24"/>
          <w:lang w:eastAsia="lt-LT"/>
        </w:rPr>
        <w:t xml:space="preserve"> grupių užsiėmimus.</w:t>
      </w:r>
    </w:p>
    <w:p w:rsidR="00AF39F2" w:rsidRPr="002C134D" w:rsidRDefault="00AF39F2" w:rsidP="00AF39F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VERTYBĖS:</w:t>
      </w:r>
    </w:p>
    <w:p w:rsidR="00AF39F2" w:rsidRPr="002C134D" w:rsidRDefault="00AF39F2" w:rsidP="00AF39F2">
      <w:pPr>
        <w:spacing w:after="0" w:line="240" w:lineRule="auto"/>
        <w:ind w:firstLine="1247"/>
        <w:jc w:val="both"/>
        <w:rPr>
          <w:rFonts w:ascii="Arial" w:eastAsia="Calibri" w:hAnsi="Arial" w:cs="Arial"/>
          <w:b/>
          <w:sz w:val="24"/>
          <w:szCs w:val="24"/>
          <w:lang w:eastAsia="lt-LT"/>
        </w:rPr>
      </w:pP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Orientacija į paslaugų gavėją.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Kiekvienas pasaugų gavėjas įtrauktas į savęs vertinimo, planavimo, paslaugų teikimo ir grįžtamojo ryšio suteikimo, vertinimo procesą. 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Atvirumas visuomenei.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Paslaugų gavėjai turi galimybę integruotis į visuomenės socialinį gyvenimą naudojant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įtraukties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metodą. 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Pagarba.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Visi turi teisę būti savarankiški ir nepriklausomi, laisvi patys rinktis. Kiekvienas esame savitas ir ypatingas, todėl gerbiamas toks, koks jis yra.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Profesionalumas.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Dirbame naudodami </w:t>
      </w:r>
      <w:proofErr w:type="spellStart"/>
      <w:r w:rsidRPr="002C134D">
        <w:rPr>
          <w:rFonts w:ascii="Arial" w:eastAsia="Calibri" w:hAnsi="Arial" w:cs="Arial"/>
          <w:sz w:val="24"/>
          <w:szCs w:val="24"/>
          <w:lang w:eastAsia="lt-LT"/>
        </w:rPr>
        <w:t>inovatyvius</w:t>
      </w:r>
      <w:proofErr w:type="spellEnd"/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socialinio darbo metodus, atliepiančius paslaugų gavėjų poreikius. </w:t>
      </w:r>
    </w:p>
    <w:p w:rsidR="00AF39F2" w:rsidRPr="002C134D" w:rsidRDefault="00AF39F2" w:rsidP="00AF39F2">
      <w:pPr>
        <w:spacing w:after="0" w:line="360" w:lineRule="auto"/>
        <w:ind w:firstLine="1247"/>
        <w:jc w:val="both"/>
        <w:rPr>
          <w:rFonts w:ascii="Arial" w:eastAsia="Calibri" w:hAnsi="Arial" w:cs="Arial"/>
          <w:sz w:val="24"/>
          <w:szCs w:val="24"/>
          <w:lang w:eastAsia="lt-LT"/>
        </w:rPr>
      </w:pPr>
      <w:r w:rsidRPr="002C134D">
        <w:rPr>
          <w:rFonts w:ascii="Arial" w:eastAsia="Calibri" w:hAnsi="Arial" w:cs="Arial"/>
          <w:b/>
          <w:sz w:val="24"/>
          <w:szCs w:val="24"/>
          <w:lang w:eastAsia="lt-LT"/>
        </w:rPr>
        <w:t>Komandinis darbas.</w:t>
      </w:r>
      <w:r w:rsidRPr="002C134D">
        <w:rPr>
          <w:rFonts w:ascii="Arial" w:eastAsia="Calibri" w:hAnsi="Arial" w:cs="Arial"/>
          <w:sz w:val="24"/>
          <w:szCs w:val="24"/>
          <w:lang w:eastAsia="lt-LT"/>
        </w:rPr>
        <w:t xml:space="preserve"> Sėkmingai dirbame komandoje, siekdami bendrų DUC tikslų.</w:t>
      </w: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4755"/>
        <w:gridCol w:w="9841"/>
      </w:tblGrid>
      <w:tr w:rsidR="00AF39F2" w:rsidRPr="002C134D" w:rsidTr="00AF39F2">
        <w:tc>
          <w:tcPr>
            <w:tcW w:w="4755" w:type="dxa"/>
          </w:tcPr>
          <w:p w:rsidR="00AF39F2" w:rsidRPr="00B32118" w:rsidRDefault="00AF39F2" w:rsidP="00B32118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118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540DC8" w:rsidRPr="00B32118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B32118">
              <w:rPr>
                <w:rFonts w:ascii="Arial" w:eastAsia="Calibri" w:hAnsi="Arial" w:cs="Arial"/>
                <w:sz w:val="24"/>
                <w:szCs w:val="24"/>
              </w:rPr>
              <w:t xml:space="preserve"> m. veiklos planu siekiama prisidėti prie Joniškio rajono savivaldybės 202</w:t>
            </w:r>
            <w:r w:rsidR="001953BE" w:rsidRPr="00B3211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B32118">
              <w:rPr>
                <w:rFonts w:ascii="Arial" w:eastAsia="Calibri" w:hAnsi="Arial" w:cs="Arial"/>
                <w:sz w:val="24"/>
                <w:szCs w:val="24"/>
              </w:rPr>
              <w:t>-202</w:t>
            </w:r>
            <w:r w:rsidR="001953BE" w:rsidRPr="00B32118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B32118">
              <w:rPr>
                <w:rFonts w:ascii="Arial" w:eastAsia="Calibri" w:hAnsi="Arial" w:cs="Arial"/>
                <w:sz w:val="24"/>
                <w:szCs w:val="24"/>
              </w:rPr>
              <w:t xml:space="preserve"> metų strateginio veiklos plano programos tikslų, už</w:t>
            </w:r>
            <w:r w:rsidR="002C134D" w:rsidRPr="00B32118">
              <w:rPr>
                <w:rFonts w:ascii="Arial" w:eastAsia="Calibri" w:hAnsi="Arial" w:cs="Arial"/>
                <w:sz w:val="24"/>
                <w:szCs w:val="24"/>
              </w:rPr>
              <w:t>davinių, priemonių įgyvendinimo.</w:t>
            </w:r>
          </w:p>
        </w:tc>
        <w:tc>
          <w:tcPr>
            <w:tcW w:w="9841" w:type="dxa"/>
          </w:tcPr>
          <w:p w:rsidR="00AF39F2" w:rsidRPr="00B32118" w:rsidRDefault="00AF39F2" w:rsidP="00B32118">
            <w:pPr>
              <w:pStyle w:val="Sraopastraip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Visiems prieinamos socialinės paslaugos (1.5.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 tikslas</w:t>
            </w:r>
            <w:r w:rsidRPr="00B32118">
              <w:rPr>
                <w:rFonts w:ascii="Arial" w:hAnsi="Arial" w:cs="Arial"/>
                <w:sz w:val="24"/>
                <w:szCs w:val="24"/>
              </w:rPr>
              <w:t>) Teikti kokybiškas ir poreikius atitinkančias socialines paslaugas(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 uždavinys</w:t>
            </w:r>
            <w:r w:rsidRPr="00B32118">
              <w:rPr>
                <w:rFonts w:ascii="Arial" w:hAnsi="Arial" w:cs="Arial"/>
                <w:sz w:val="24"/>
                <w:szCs w:val="24"/>
              </w:rPr>
              <w:t>1.5.1. ) Plėsti ir tobulinti socialinių paslaugų infrastruktūrą (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 uždavinys </w:t>
            </w:r>
            <w:r w:rsidRPr="00B32118">
              <w:rPr>
                <w:rFonts w:ascii="Arial" w:hAnsi="Arial" w:cs="Arial"/>
                <w:sz w:val="24"/>
                <w:szCs w:val="24"/>
              </w:rPr>
              <w:t>1.5.2.)</w:t>
            </w:r>
          </w:p>
          <w:p w:rsidR="002C134D" w:rsidRPr="00B32118" w:rsidRDefault="002C134D" w:rsidP="00B32118">
            <w:pPr>
              <w:pStyle w:val="Sraopastraip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Socialiai pažeidžiamos bendruomenės stiprinimas (1.6.Tikslas)</w:t>
            </w:r>
            <w:r w:rsidRPr="00B32118">
              <w:rPr>
                <w:rFonts w:ascii="Arial" w:hAnsi="Arial" w:cs="Arial"/>
                <w:color w:val="000000"/>
                <w:sz w:val="24"/>
                <w:szCs w:val="24"/>
              </w:rPr>
              <w:t xml:space="preserve"> (1.6.1 uždavinys) Skatinti įvairių gyventojų grupių integraciją ir mažinti socialinę atskirtį</w:t>
            </w:r>
          </w:p>
          <w:p w:rsidR="00AF39F2" w:rsidRPr="00B32118" w:rsidRDefault="00AF39F2" w:rsidP="00B32118">
            <w:pPr>
              <w:pStyle w:val="Sraopastraip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 xml:space="preserve"> Palankios aplinkos vaikui ir šeimai kūrimas (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tikslas </w:t>
            </w:r>
            <w:r w:rsidRPr="00B32118">
              <w:rPr>
                <w:rFonts w:ascii="Arial" w:hAnsi="Arial" w:cs="Arial"/>
                <w:sz w:val="24"/>
                <w:szCs w:val="24"/>
              </w:rPr>
              <w:t>1.7.)  Užtikrinti paramą ir kokybiškas bei prieinamas paslaugas šeimai (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 uždavinys</w:t>
            </w:r>
            <w:r w:rsidRPr="00B32118">
              <w:rPr>
                <w:rFonts w:ascii="Arial" w:hAnsi="Arial" w:cs="Arial"/>
                <w:sz w:val="24"/>
                <w:szCs w:val="24"/>
              </w:rPr>
              <w:t>1.7.1.) Plėsti pagalbą socialiai pažeidžiamiems vaikams ir šeimoms (</w:t>
            </w:r>
            <w:r w:rsidR="002C134D" w:rsidRPr="00B32118">
              <w:rPr>
                <w:rFonts w:ascii="Arial" w:hAnsi="Arial" w:cs="Arial"/>
                <w:sz w:val="24"/>
                <w:szCs w:val="24"/>
              </w:rPr>
              <w:t xml:space="preserve">uždavinys </w:t>
            </w:r>
            <w:r w:rsidRPr="00B32118">
              <w:rPr>
                <w:rFonts w:ascii="Arial" w:hAnsi="Arial" w:cs="Arial"/>
                <w:sz w:val="24"/>
                <w:szCs w:val="24"/>
              </w:rPr>
              <w:t>1.7.2.)</w:t>
            </w:r>
          </w:p>
        </w:tc>
      </w:tr>
      <w:tr w:rsidR="00AF39F2" w:rsidRPr="002C134D" w:rsidTr="00AF39F2">
        <w:tc>
          <w:tcPr>
            <w:tcW w:w="4755" w:type="dxa"/>
          </w:tcPr>
          <w:p w:rsidR="00AF39F2" w:rsidRPr="00B32118" w:rsidRDefault="00AF39F2" w:rsidP="007F2BD7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32118">
              <w:rPr>
                <w:rFonts w:ascii="Arial" w:eastAsia="Calibri" w:hAnsi="Arial" w:cs="Arial"/>
                <w:sz w:val="24"/>
                <w:szCs w:val="24"/>
              </w:rPr>
              <w:t>DUC veiklos kokybės įsivertinimo metu nustatyti tobulintini aspektai:</w:t>
            </w:r>
          </w:p>
        </w:tc>
        <w:tc>
          <w:tcPr>
            <w:tcW w:w="9841" w:type="dxa"/>
          </w:tcPr>
          <w:p w:rsidR="00B32118" w:rsidRPr="00B32118" w:rsidRDefault="00B32118" w:rsidP="00B32118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DUC veiklos ir kokybės vertinimas vykdomas apklausos būdu ir „Šviesoforo metodu“. Apklausoje dalyvauja paslaugų gavėjų artimieji, DUC darbuotojai, DUC partneriai. „Šviesoforo metodas“ – paslaugų gavėjai.</w:t>
            </w:r>
          </w:p>
          <w:p w:rsidR="00B32118" w:rsidRPr="00B32118" w:rsidRDefault="00B32118" w:rsidP="00B32118">
            <w:p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3211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2025 metais apklausoje pakviesti  dalyvauti 129 respondentai. Vertinimo rezultatus pateikė 95 respondentai arba  73,6 proc. „Šviesoforo metodas“ taikytas 53 paslaugų gavėjams iš 58 arba 91.4 proc.</w:t>
            </w:r>
          </w:p>
          <w:p w:rsidR="00B32118" w:rsidRPr="00B32118" w:rsidRDefault="00B32118" w:rsidP="00B32118">
            <w:p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211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Didžioji dalis respondentų yra paslaugų gavėjai ir  gavėjų šeimos nariai – 68,21 proc.</w:t>
            </w:r>
          </w:p>
          <w:p w:rsidR="00B32118" w:rsidRPr="00B32118" w:rsidRDefault="00B32118" w:rsidP="00B32118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211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Apibendrine rezultatus padarėme išvadą, kad 91,37 proc. paslaugų gavėjų DUC teikiamas paslaugas įvertino </w:t>
            </w:r>
            <w:r w:rsidRPr="00B32118">
              <w:rPr>
                <w:rFonts w:ascii="Arial" w:hAnsi="Arial" w:cs="Arial"/>
                <w:bCs/>
                <w:color w:val="00B050"/>
                <w:sz w:val="32"/>
                <w:szCs w:val="32"/>
              </w:rPr>
              <w:sym w:font="Wingdings" w:char="F04A"/>
            </w:r>
            <w:r w:rsidRPr="00B321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(patinka) – 94,58 </w:t>
            </w:r>
            <w:proofErr w:type="spellStart"/>
            <w:r w:rsidRPr="00B32118">
              <w:rPr>
                <w:rFonts w:ascii="Arial" w:hAnsi="Arial" w:cs="Arial"/>
                <w:color w:val="000000" w:themeColor="text1"/>
                <w:sz w:val="24"/>
                <w:szCs w:val="24"/>
              </w:rPr>
              <w:t>proc</w:t>
            </w:r>
            <w:proofErr w:type="spellEnd"/>
            <w:r w:rsidRPr="00B32118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B32118">
              <w:rPr>
                <w:rFonts w:ascii="Arial" w:hAnsi="Arial" w:cs="Arial"/>
                <w:color w:val="000000" w:themeColor="text1"/>
                <w:sz w:val="32"/>
                <w:szCs w:val="32"/>
              </w:rPr>
              <w:t xml:space="preserve"> </w:t>
            </w:r>
            <w:r w:rsidRPr="00B32118">
              <w:rPr>
                <w:rFonts w:ascii="Arial" w:hAnsi="Arial" w:cs="Arial"/>
                <w:bCs/>
                <w:color w:val="FFFF00"/>
                <w:sz w:val="32"/>
                <w:szCs w:val="32"/>
              </w:rPr>
              <w:sym w:font="Wingdings" w:char="F04B"/>
            </w:r>
            <w:r w:rsidRPr="00B321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(nežinau) – 4 proc. </w:t>
            </w:r>
            <w:r w:rsidRPr="00B32118">
              <w:rPr>
                <w:rFonts w:ascii="Arial" w:hAnsi="Arial" w:cs="Arial"/>
                <w:bCs/>
                <w:color w:val="FF0000"/>
                <w:sz w:val="32"/>
                <w:szCs w:val="32"/>
              </w:rPr>
              <w:sym w:font="Wingdings" w:char="F04C"/>
            </w:r>
            <w:r w:rsidRPr="00B3211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(nepatinka) – 1.42 proc.</w:t>
            </w:r>
            <w:r w:rsidRPr="00B321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Paslaugų gavėjų šeimos nariai: 97 proc. teigia, kad DUC teikiamos paslaugos jų vaikams/globotiniams yra naudingos; 91 proc. teigia, kad patenkinti informavimo paslaugomis, 94 proc. – konsultavimo paslaugomis ir 97 proc. pavėžėjimo paslauga. 91 proc. patenkinti  </w:t>
            </w:r>
            <w:r w:rsidRPr="00B32118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>savo vaiko/globotinio individualaus plano įgyvendinimo rezultatu.</w:t>
            </w:r>
            <w:r w:rsidRPr="00B321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32118" w:rsidRPr="00B32118" w:rsidRDefault="00B32118" w:rsidP="00B32118">
            <w:p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211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Įsivertinus 2025 metų įstaigos SSGG (stiprybes, silpnybes, galimybes </w:t>
            </w:r>
            <w:bookmarkStart w:id="0" w:name="_GoBack"/>
            <w:bookmarkEnd w:id="0"/>
            <w:r w:rsidRPr="00B3211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ir grėsmes) numatytos tobulintinos sritys 2026 metais:</w:t>
            </w:r>
          </w:p>
          <w:p w:rsidR="00B32118" w:rsidRPr="007F2BD7" w:rsidRDefault="00B32118" w:rsidP="007F2BD7">
            <w:pPr>
              <w:pStyle w:val="Sraopastraipa"/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F2BD7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Paslaugų gavėjų gyvenimo kokybės gerinimas, bendradarbiaujant su šeima ir globėjais, atsižvelgiant į paslaugų gavėjų individualius poreikius.</w:t>
            </w:r>
          </w:p>
          <w:p w:rsidR="00B32118" w:rsidRPr="007F2BD7" w:rsidRDefault="00B32118" w:rsidP="007F2BD7">
            <w:pPr>
              <w:pStyle w:val="Sraopastraipa"/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F2BD7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Paslaugų gavėjų motyvacijos, įsitraukti į siūlomas veiklas pagal individualius poreikius, būdų ieškojimas ir taikymas.</w:t>
            </w:r>
          </w:p>
          <w:p w:rsidR="00B32118" w:rsidRPr="007F2BD7" w:rsidRDefault="00B32118" w:rsidP="007F2BD7">
            <w:pPr>
              <w:pStyle w:val="Sraopastraipa"/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F2BD7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Įstaigos mikroklimato gerinimas, komunikacijos tarp visų darbuotojų skatinimas.</w:t>
            </w:r>
          </w:p>
          <w:p w:rsidR="00B32118" w:rsidRPr="007F2BD7" w:rsidRDefault="00B32118" w:rsidP="007F2BD7">
            <w:pPr>
              <w:pStyle w:val="Sraopastraipa"/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7F2BD7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Komunikacijos su paslaugų gavėjo šeimos nariais stiprinimas.</w:t>
            </w:r>
          </w:p>
          <w:p w:rsidR="00B32118" w:rsidRPr="007F2BD7" w:rsidRDefault="00B32118" w:rsidP="007F2BD7">
            <w:pPr>
              <w:pStyle w:val="Sraopastraipa"/>
              <w:numPr>
                <w:ilvl w:val="0"/>
                <w:numId w:val="10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2BD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Keisti visuomenės požiūrį į asmenį, turintį intelekto negalią.</w:t>
            </w:r>
          </w:p>
          <w:p w:rsidR="00B32118" w:rsidRPr="00B32118" w:rsidRDefault="00B32118" w:rsidP="00B32118">
            <w:pPr>
              <w:pStyle w:val="Sraopastraipa"/>
              <w:numPr>
                <w:ilvl w:val="0"/>
                <w:numId w:val="9"/>
              </w:numPr>
              <w:shd w:val="clear" w:color="auto" w:fill="FFFFFF"/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2118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Vystyti gerosios patirties vizitus priimančios organizacijos statusą.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2118">
              <w:rPr>
                <w:rFonts w:ascii="Arial" w:hAnsi="Arial" w:cs="Arial"/>
                <w:b/>
                <w:sz w:val="24"/>
                <w:szCs w:val="24"/>
              </w:rPr>
              <w:t>Papildomai siūlomos tobulintinos sritys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Paslaugų kokybės stebėsenos ir grįžtamojo ryšio sistemos stiprinimas, reguliariai įtraukiant paslaugų gavėjus į paslaugų vertinimą bei sprendimų priėmimą.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Paslaugų gavėjų savarankiškumo ir kasdienių įgūdžių ugdymo stiprinimas, didinant praktinių veiklų įvairovę (buitiniai, socialiniai, darbo įgūdžiai).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Veiklų įvairovės ir lankstumo didinimas, siūlant skirtingo sudėtingumo ir trukmės užsiėmimus pagal paslaugų gavėjų galimybes.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lastRenderedPageBreak/>
              <w:t xml:space="preserve">• Partnerystės su vietos bendruomene ir organizacijomis stiprinimas, plečiant bendras veiklas, </w:t>
            </w:r>
            <w:proofErr w:type="spellStart"/>
            <w:r w:rsidRPr="00B32118">
              <w:rPr>
                <w:rFonts w:ascii="Arial" w:hAnsi="Arial" w:cs="Arial"/>
                <w:sz w:val="24"/>
                <w:szCs w:val="24"/>
              </w:rPr>
              <w:t>savanorystę</w:t>
            </w:r>
            <w:proofErr w:type="spellEnd"/>
            <w:r w:rsidRPr="00B32118">
              <w:rPr>
                <w:rFonts w:ascii="Arial" w:hAnsi="Arial" w:cs="Arial"/>
                <w:sz w:val="24"/>
                <w:szCs w:val="24"/>
              </w:rPr>
              <w:t xml:space="preserve"> ir integracijos į visuomenę galimybes.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Paslaugų gavėjų pasiekimų ir pažangos viešinimas, laikantis asmens duomenų apsaugos reikalavimų, siekiant didinti visuomenės supratimą ir teigiamą požiūrį.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Fizinės aplinkos ir užimtumo erdvių pritaikymo gerinimas, siekiant didesnio saugumo, patogumo ir savarankiškumo.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Skaitmeninių priemonių taikymo plėtra, naudojant jas informavimui, planavimui ir bendravimui su šeimos nariais.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32118">
              <w:rPr>
                <w:rFonts w:ascii="Arial" w:hAnsi="Arial" w:cs="Arial"/>
                <w:b/>
                <w:sz w:val="24"/>
                <w:szCs w:val="24"/>
              </w:rPr>
              <w:t>Tobulintinos sritys, susijusios su darbuotojais</w:t>
            </w:r>
            <w:r w:rsidRPr="00B3211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 xml:space="preserve">• Kolektyvo emocinės gerovės ir perdegimo prevencijos stiprinimas, užtikrinant </w:t>
            </w:r>
            <w:proofErr w:type="spellStart"/>
            <w:r w:rsidRPr="00B32118">
              <w:rPr>
                <w:rFonts w:ascii="Arial" w:hAnsi="Arial" w:cs="Arial"/>
                <w:sz w:val="24"/>
                <w:szCs w:val="24"/>
              </w:rPr>
              <w:t>supervizijas</w:t>
            </w:r>
            <w:proofErr w:type="spellEnd"/>
            <w:r w:rsidRPr="00B3211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32118">
              <w:rPr>
                <w:rFonts w:ascii="Arial" w:hAnsi="Arial" w:cs="Arial"/>
                <w:sz w:val="24"/>
                <w:szCs w:val="24"/>
              </w:rPr>
              <w:t>intervizijas</w:t>
            </w:r>
            <w:proofErr w:type="spellEnd"/>
            <w:r w:rsidRPr="00B32118">
              <w:rPr>
                <w:rFonts w:ascii="Arial" w:hAnsi="Arial" w:cs="Arial"/>
                <w:sz w:val="24"/>
                <w:szCs w:val="24"/>
              </w:rPr>
              <w:t>, psichologinį palaikymą ir saugią erdvę refleksijai.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Bendravimo higienos gerinimas, skatinant reguliarų informacijos dalijimąsi, komandinius susitikimus ir bendrų sprendimų priėmimą.</w:t>
            </w:r>
          </w:p>
          <w:p w:rsidR="00B32118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Darbuotojų įtraukimo į sprendimų priėmimą didinimas,  skatinant ir suteikiant galimybes teikti pasiūlymus dėl veiklų, paslaugų organizavimo ir vidaus procesų tobulinimo.</w:t>
            </w:r>
          </w:p>
          <w:p w:rsidR="00AF39F2" w:rsidRPr="00B32118" w:rsidRDefault="00B32118" w:rsidP="00B321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32118">
              <w:rPr>
                <w:rFonts w:ascii="Arial" w:hAnsi="Arial" w:cs="Arial"/>
                <w:sz w:val="24"/>
                <w:szCs w:val="24"/>
              </w:rPr>
              <w:t>• Darbuotojų motyvavimo sistemos stiprinimas, taikant nefinansines motyvavimo priemones (pripažinimą, grįžtamąjį ryšį, ekskursijas, renginius ar kt.).</w:t>
            </w:r>
          </w:p>
          <w:p w:rsidR="00AF39F2" w:rsidRPr="00B32118" w:rsidRDefault="00AF39F2" w:rsidP="00B32118">
            <w:pPr>
              <w:pStyle w:val="Sraopastraipa"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AF39F2" w:rsidRDefault="00AF39F2" w:rsidP="00AF39F2">
      <w:pPr>
        <w:spacing w:after="0" w:line="360" w:lineRule="auto"/>
        <w:ind w:firstLine="1247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AF39F2" w:rsidRDefault="00AF39F2" w:rsidP="00AF39F2">
      <w:pPr>
        <w:widowControl w:val="0"/>
        <w:spacing w:after="0" w:line="276" w:lineRule="auto"/>
        <w:rPr>
          <w:rFonts w:ascii="Arial" w:eastAsia="Arial" w:hAnsi="Arial" w:cs="Arial"/>
          <w:lang w:eastAsia="lt-LT"/>
        </w:rPr>
      </w:pPr>
    </w:p>
    <w:tbl>
      <w:tblPr>
        <w:tblStyle w:val="Style12"/>
        <w:tblW w:w="14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2255"/>
        <w:gridCol w:w="6"/>
        <w:gridCol w:w="6"/>
        <w:gridCol w:w="1989"/>
        <w:gridCol w:w="2816"/>
        <w:gridCol w:w="12"/>
        <w:gridCol w:w="558"/>
        <w:gridCol w:w="9"/>
        <w:gridCol w:w="716"/>
        <w:gridCol w:w="560"/>
        <w:gridCol w:w="714"/>
        <w:gridCol w:w="1134"/>
        <w:gridCol w:w="23"/>
        <w:gridCol w:w="13"/>
        <w:gridCol w:w="1236"/>
      </w:tblGrid>
      <w:tr w:rsidR="00AF39F2" w:rsidRPr="00837079" w:rsidTr="00D05564">
        <w:trPr>
          <w:tblHeader/>
          <w:jc w:val="center"/>
        </w:trPr>
        <w:tc>
          <w:tcPr>
            <w:tcW w:w="2412" w:type="dxa"/>
            <w:vMerge w:val="restart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</w:rPr>
              <w:t>Metiniai tikslai/uždaviniai</w:t>
            </w:r>
          </w:p>
        </w:tc>
        <w:tc>
          <w:tcPr>
            <w:tcW w:w="2261" w:type="dxa"/>
            <w:gridSpan w:val="2"/>
            <w:vMerge w:val="restart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</w:rPr>
              <w:t>Numatomi veiksniai</w:t>
            </w:r>
          </w:p>
        </w:tc>
        <w:tc>
          <w:tcPr>
            <w:tcW w:w="1995" w:type="dxa"/>
            <w:gridSpan w:val="2"/>
            <w:vMerge w:val="restart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</w:rPr>
              <w:t>Planuojami rodikliai</w:t>
            </w:r>
          </w:p>
        </w:tc>
        <w:tc>
          <w:tcPr>
            <w:tcW w:w="2816" w:type="dxa"/>
            <w:vMerge w:val="restart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Atsakingi asmenys</w:t>
            </w:r>
          </w:p>
        </w:tc>
        <w:tc>
          <w:tcPr>
            <w:tcW w:w="3726" w:type="dxa"/>
            <w:gridSpan w:val="8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</w:rPr>
              <w:t>Pasiekti rezultatai</w:t>
            </w:r>
          </w:p>
        </w:tc>
        <w:tc>
          <w:tcPr>
            <w:tcW w:w="1249" w:type="dxa"/>
            <w:gridSpan w:val="2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tblHeader/>
          <w:jc w:val="center"/>
        </w:trPr>
        <w:tc>
          <w:tcPr>
            <w:tcW w:w="2412" w:type="dxa"/>
            <w:vMerge/>
            <w:vAlign w:val="center"/>
          </w:tcPr>
          <w:p w:rsidR="00AF39F2" w:rsidRPr="00837079" w:rsidRDefault="00AF39F2" w:rsidP="00AF39F2">
            <w:pPr>
              <w:widowControl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:rsidR="00AF39F2" w:rsidRPr="00837079" w:rsidRDefault="00AF39F2" w:rsidP="00AF39F2">
            <w:pPr>
              <w:widowControl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95" w:type="dxa"/>
            <w:gridSpan w:val="2"/>
            <w:vMerge/>
            <w:vAlign w:val="center"/>
          </w:tcPr>
          <w:p w:rsidR="00AF39F2" w:rsidRPr="00837079" w:rsidRDefault="00AF39F2" w:rsidP="00AF39F2">
            <w:pPr>
              <w:widowControl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16" w:type="dxa"/>
            <w:vMerge/>
            <w:vAlign w:val="center"/>
          </w:tcPr>
          <w:p w:rsidR="00AF39F2" w:rsidRPr="00837079" w:rsidRDefault="00AF39F2" w:rsidP="00AF39F2">
            <w:pPr>
              <w:widowControl w:val="0"/>
              <w:spacing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569" w:type="dxa"/>
            <w:gridSpan w:val="6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</w:rPr>
              <w:t>Ketvirtis</w:t>
            </w:r>
          </w:p>
        </w:tc>
        <w:tc>
          <w:tcPr>
            <w:tcW w:w="1157" w:type="dxa"/>
            <w:gridSpan w:val="2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Iš viso per metus</w:t>
            </w:r>
          </w:p>
        </w:tc>
        <w:tc>
          <w:tcPr>
            <w:tcW w:w="1249" w:type="dxa"/>
            <w:gridSpan w:val="2"/>
            <w:vAlign w:val="center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tblHeader/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1" w:type="dxa"/>
            <w:gridSpan w:val="2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95" w:type="dxa"/>
            <w:gridSpan w:val="2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16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II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III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IV</w:t>
            </w: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14459" w:type="dxa"/>
            <w:gridSpan w:val="16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  <w:sz w:val="24"/>
                <w:szCs w:val="24"/>
              </w:rPr>
              <w:t>TEIKIAMŲ SOCIALINIŲ PASLAUGŲ KOKYBĖ IR EFEKTYVUMAS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Organizuoti tinkamą vaikų ir suaugusių asmenų su negalia dienos socialinę globą ir paskirti jų poreikius atitinkančias paslaugas   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Paslaugų gavėjų skaičius Dienos užimtumo centre nuo 202</w:t>
            </w:r>
            <w:r w:rsidR="00837079" w:rsidRPr="00837079">
              <w:rPr>
                <w:rFonts w:ascii="Arial" w:eastAsia="Times New Roman" w:hAnsi="Arial" w:cs="Arial"/>
              </w:rPr>
              <w:t>6</w:t>
            </w:r>
            <w:r w:rsidRPr="00837079">
              <w:rPr>
                <w:rFonts w:ascii="Arial" w:eastAsia="Times New Roman" w:hAnsi="Arial" w:cs="Arial"/>
              </w:rPr>
              <w:t xml:space="preserve"> m. turi atitikti įstaigos licencijoje numatytą skaičių.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90 proc.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socialiniai darbuotojai 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Specializuotų paslaugų teikimas paslaugų gavėjų šeimos nariams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Šeimų gaunančių specializuotas paslaugas – šeimos konsultavimą ir </w:t>
            </w:r>
            <w:proofErr w:type="spellStart"/>
            <w:r w:rsidRPr="00837079">
              <w:rPr>
                <w:rFonts w:ascii="Arial" w:eastAsia="Times New Roman" w:hAnsi="Arial" w:cs="Arial"/>
              </w:rPr>
              <w:t>savipagalbos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 grupių užsiėmimų organizavimą -  skaičius Dienos užimtumo centre nuo 202</w:t>
            </w:r>
            <w:r w:rsidR="00837079" w:rsidRPr="00837079">
              <w:rPr>
                <w:rFonts w:ascii="Arial" w:eastAsia="Times New Roman" w:hAnsi="Arial" w:cs="Arial"/>
              </w:rPr>
              <w:t>6</w:t>
            </w:r>
            <w:r w:rsidRPr="00837079">
              <w:rPr>
                <w:rFonts w:ascii="Arial" w:eastAsia="Times New Roman" w:hAnsi="Arial" w:cs="Arial"/>
              </w:rPr>
              <w:t xml:space="preserve"> m. bus  ne mažiau 1</w:t>
            </w:r>
            <w:r w:rsidR="00837079" w:rsidRPr="00837079">
              <w:rPr>
                <w:rFonts w:ascii="Arial" w:eastAsia="Times New Roman" w:hAnsi="Arial" w:cs="Arial"/>
              </w:rPr>
              <w:t>6</w:t>
            </w:r>
            <w:r w:rsidRPr="00837079">
              <w:rPr>
                <w:rFonts w:ascii="Arial" w:eastAsia="Times New Roman" w:hAnsi="Arial" w:cs="Arial"/>
              </w:rPr>
              <w:t xml:space="preserve">  šeimos narių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8</w:t>
            </w:r>
            <w:r w:rsidR="00837079" w:rsidRPr="00837079">
              <w:rPr>
                <w:rFonts w:ascii="Arial" w:eastAsia="Times New Roman" w:hAnsi="Arial" w:cs="Arial"/>
              </w:rPr>
              <w:t>7</w:t>
            </w:r>
            <w:r w:rsidRPr="00837079">
              <w:rPr>
                <w:rFonts w:ascii="Arial" w:eastAsia="Times New Roman" w:hAnsi="Arial" w:cs="Arial"/>
              </w:rPr>
              <w:t xml:space="preserve"> proc.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darbuotojai</w:t>
            </w:r>
            <w:r w:rsidR="00837079" w:rsidRPr="00837079">
              <w:rPr>
                <w:rFonts w:ascii="Arial" w:eastAsia="Times New Roman" w:hAnsi="Arial" w:cs="Arial"/>
              </w:rPr>
              <w:t>, šeimos konsultantas - psichologas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Kiekvienam lankančiam vaikui ir suaugusiam asmeniui sudaryti individualų socialinės globos planą (ISGP)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ISGP sudarymas, vidurio ir galutinis vertinimas 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100 proc. sudarytų ir laiku įvertintų paslaugų gavėjų ISGP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Užtikrinti  </w:t>
            </w:r>
            <w:r w:rsidRPr="00837079">
              <w:rPr>
                <w:rFonts w:ascii="Arial" w:eastAsia="Calibri" w:hAnsi="Arial" w:cs="Arial"/>
                <w:color w:val="000000" w:themeColor="text1"/>
              </w:rPr>
              <w:t>socialines paslaugas vaikams ir tėvams/globėjams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Šokių studijos veikla,</w:t>
            </w:r>
            <w:r w:rsidRPr="00837079">
              <w:rPr>
                <w:rFonts w:ascii="Arial" w:eastAsia="Calibri" w:hAnsi="Arial" w:cs="Arial"/>
                <w:color w:val="000000" w:themeColor="text1"/>
              </w:rPr>
              <w:t xml:space="preserve"> logopedo ir spec. pedagogo, </w:t>
            </w:r>
            <w:proofErr w:type="spellStart"/>
            <w:r w:rsidRPr="00837079">
              <w:rPr>
                <w:rFonts w:ascii="Arial" w:eastAsia="Calibri" w:hAnsi="Arial" w:cs="Arial"/>
                <w:color w:val="000000" w:themeColor="text1"/>
              </w:rPr>
              <w:t>ergoterapeuto</w:t>
            </w:r>
            <w:proofErr w:type="spellEnd"/>
            <w:r w:rsidRPr="00837079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="00837079">
              <w:rPr>
                <w:rFonts w:ascii="Arial" w:eastAsia="Calibri" w:hAnsi="Arial" w:cs="Arial"/>
                <w:color w:val="000000" w:themeColor="text1"/>
              </w:rPr>
              <w:t>kineziterapeuto</w:t>
            </w:r>
            <w:proofErr w:type="spellEnd"/>
            <w:r w:rsidR="00837079">
              <w:rPr>
                <w:rFonts w:ascii="Arial" w:eastAsia="Calibri" w:hAnsi="Arial" w:cs="Arial"/>
                <w:color w:val="000000" w:themeColor="text1"/>
              </w:rPr>
              <w:t xml:space="preserve">, užimtumo specialistų, psichologo </w:t>
            </w:r>
            <w:r w:rsidRPr="00837079">
              <w:rPr>
                <w:rFonts w:ascii="Arial" w:eastAsia="Calibri" w:hAnsi="Arial" w:cs="Arial"/>
                <w:color w:val="000000" w:themeColor="text1"/>
              </w:rPr>
              <w:t xml:space="preserve">paslaugos vaikams ir specializuotos paslaugos šeimos nariams - šeimos konsultavimo, </w:t>
            </w:r>
            <w:proofErr w:type="spellStart"/>
            <w:r w:rsidRPr="00837079">
              <w:rPr>
                <w:rFonts w:ascii="Arial" w:eastAsia="Calibri" w:hAnsi="Arial" w:cs="Arial"/>
                <w:color w:val="000000" w:themeColor="text1"/>
              </w:rPr>
              <w:t>savipagalbos</w:t>
            </w:r>
            <w:proofErr w:type="spellEnd"/>
            <w:r w:rsidRPr="00837079">
              <w:rPr>
                <w:rFonts w:ascii="Arial" w:eastAsia="Calibri" w:hAnsi="Arial" w:cs="Arial"/>
                <w:color w:val="000000" w:themeColor="text1"/>
              </w:rPr>
              <w:t xml:space="preserve"> grupių užsiėmimai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7</w:t>
            </w:r>
            <w:r w:rsidR="00837079">
              <w:rPr>
                <w:rFonts w:ascii="Arial" w:eastAsia="Times New Roman" w:hAnsi="Arial" w:cs="Arial"/>
              </w:rPr>
              <w:t>9</w:t>
            </w:r>
            <w:r w:rsidRPr="00837079">
              <w:rPr>
                <w:rFonts w:ascii="Arial" w:eastAsia="Times New Roman" w:hAnsi="Arial" w:cs="Arial"/>
              </w:rPr>
              <w:t xml:space="preserve"> proc. paslaugų gavėjų teigiamai vertins 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paslaugas</w:t>
            </w:r>
          </w:p>
        </w:tc>
        <w:tc>
          <w:tcPr>
            <w:tcW w:w="2816" w:type="dxa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</w:t>
            </w:r>
            <w:r w:rsidR="00837079">
              <w:rPr>
                <w:rFonts w:ascii="Arial" w:eastAsia="Times New Roman" w:hAnsi="Arial" w:cs="Arial"/>
              </w:rPr>
              <w:t>buotojai, 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Socialinės paslaugos: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a)dienos socialinės globos paslaugos </w:t>
            </w:r>
            <w:proofErr w:type="spellStart"/>
            <w:r w:rsidRPr="00837079">
              <w:rPr>
                <w:rFonts w:ascii="Arial" w:eastAsia="Times New Roman" w:hAnsi="Arial" w:cs="Arial"/>
              </w:rPr>
              <w:t>in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37079">
              <w:rPr>
                <w:rFonts w:ascii="Arial" w:eastAsia="Times New Roman" w:hAnsi="Arial" w:cs="Arial"/>
              </w:rPr>
              <w:t>stitucijoje</w:t>
            </w:r>
            <w:proofErr w:type="spellEnd"/>
            <w:r w:rsidRPr="00837079">
              <w:rPr>
                <w:rFonts w:ascii="Arial" w:eastAsia="Times New Roman" w:hAnsi="Arial" w:cs="Arial"/>
              </w:rPr>
              <w:t>;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b)laikino atokvėpio paslauga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Užtikrinti visiems paslaugų gavėjams gauti dienos socialinės globos paslaugas institucijoje.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Užtikrinti tinkamas sąlygas gauti laikino atokvėpio paslaugas visiems paslaugų gavėjams, kuriems jos yra paskirtos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Ne mažiau 100 proc. galinčių gauti šias paslaugas.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4 paslaugų gavėjai (akredituota tiek paslaugų gavėjų)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trHeight w:val="1771"/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Atlikti teikiamų socialinių paslaugų kokybės vertinimą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4D26B3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Vykdomų užimtumo veiklų ir teikiamų sveikatos priežiūros paslaugų vertinimas. Paslaugų gavėjai vertina </w:t>
            </w:r>
            <w:r w:rsidR="004D26B3">
              <w:rPr>
                <w:rFonts w:ascii="Arial" w:eastAsia="Times New Roman" w:hAnsi="Arial" w:cs="Arial"/>
              </w:rPr>
              <w:t>,,Šviesoforo“ metodu.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Kiekviena užimtumo veikla vertinama ne mažiau 1 kartą per savaitę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socialiniai darbuotojai, </w:t>
            </w:r>
            <w:r w:rsidR="004E6380">
              <w:rPr>
                <w:rFonts w:ascii="Arial" w:eastAsia="Times New Roman" w:hAnsi="Arial" w:cs="Arial"/>
              </w:rPr>
              <w:t>individualios priežiūros darbuotojai</w:t>
            </w:r>
            <w:r w:rsidRPr="00837079">
              <w:rPr>
                <w:rFonts w:ascii="Arial" w:eastAsia="Times New Roman" w:hAnsi="Arial" w:cs="Arial"/>
              </w:rPr>
              <w:t xml:space="preserve">, </w:t>
            </w:r>
            <w:r w:rsidR="00837079">
              <w:rPr>
                <w:rFonts w:ascii="Arial" w:eastAsia="Times New Roman" w:hAnsi="Arial" w:cs="Arial"/>
              </w:rPr>
              <w:t>specialistai,</w:t>
            </w:r>
            <w:r w:rsidR="004E6380">
              <w:rPr>
                <w:rFonts w:ascii="Arial" w:eastAsia="Times New Roman" w:hAnsi="Arial" w:cs="Arial"/>
              </w:rPr>
              <w:t xml:space="preserve"> </w:t>
            </w:r>
            <w:r w:rsidRPr="00837079">
              <w:rPr>
                <w:rFonts w:ascii="Arial" w:eastAsia="Times New Roman" w:hAnsi="Arial" w:cs="Arial"/>
              </w:rPr>
              <w:t>paslaugų gavėjų taryba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  <w:highlight w:val="yellow"/>
              </w:rPr>
            </w:pPr>
          </w:p>
        </w:tc>
        <w:tc>
          <w:tcPr>
            <w:tcW w:w="725" w:type="dxa"/>
            <w:gridSpan w:val="2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560" w:type="dxa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714" w:type="dxa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1236" w:type="dxa"/>
            <w:shd w:val="clear" w:color="auto" w:fill="auto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yellow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Didinti paslaugų gavėjų teigiamą paslaugų vertinimą 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Apklausa paslaugų gavėjams 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337C2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Calibri" w:hAnsi="Arial" w:cs="Arial"/>
              </w:rPr>
              <w:t xml:space="preserve">Ne mažiau kaip </w:t>
            </w:r>
            <w:r w:rsidR="00337C22">
              <w:rPr>
                <w:rFonts w:ascii="Arial" w:eastAsia="Calibri" w:hAnsi="Arial" w:cs="Arial"/>
              </w:rPr>
              <w:t>79</w:t>
            </w:r>
            <w:r w:rsidRPr="00837079">
              <w:rPr>
                <w:rFonts w:ascii="Arial" w:eastAsia="Calibri" w:hAnsi="Arial" w:cs="Arial"/>
              </w:rPr>
              <w:t>% DUC paslaugų gavėjų teigiamai vertina paslaugas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darbuotojai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Parengti vertinimo analizę ir pristatyti paslaugų gavėjams, jų tėvams (globėjams), darbuotojams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Parengta 1 vertinimo analizė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Didinti paslaugų gavėjų tėvų (globėjų) pasitenkinimo lygį</w:t>
            </w: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Apklausa paslaugų gavėjų tėvams (globėjams)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Calibri" w:hAnsi="Arial" w:cs="Arial"/>
              </w:rPr>
              <w:t>Ne mažiau kaip 8</w:t>
            </w:r>
            <w:r w:rsidR="00837079">
              <w:rPr>
                <w:rFonts w:ascii="Arial" w:eastAsia="Calibri" w:hAnsi="Arial" w:cs="Arial"/>
              </w:rPr>
              <w:t>3</w:t>
            </w:r>
            <w:r w:rsidRPr="00837079">
              <w:rPr>
                <w:rFonts w:ascii="Arial" w:eastAsia="Calibri" w:hAnsi="Arial" w:cs="Arial"/>
              </w:rPr>
              <w:t>% DUC paslaugų gavėjų tėvų (globėjų) teigiamai vertina paslaugas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darbuotojai</w:t>
            </w:r>
            <w:r w:rsidR="00837079">
              <w:rPr>
                <w:rFonts w:ascii="Arial" w:eastAsia="Times New Roman" w:hAnsi="Arial" w:cs="Arial"/>
              </w:rPr>
              <w:t>,</w:t>
            </w:r>
            <w:r w:rsidR="00E556DE">
              <w:rPr>
                <w:rFonts w:ascii="Arial" w:eastAsia="Times New Roman" w:hAnsi="Arial" w:cs="Arial"/>
              </w:rPr>
              <w:t xml:space="preserve"> </w:t>
            </w:r>
            <w:r w:rsidR="00837079">
              <w:rPr>
                <w:rFonts w:ascii="Arial" w:eastAsia="Times New Roman" w:hAnsi="Arial" w:cs="Arial"/>
              </w:rPr>
              <w:t>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1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Parengti vertinimo analizę ir pristatyti paslaugų gavėjų tėvams (globėjams), darbuotojams</w:t>
            </w:r>
          </w:p>
        </w:tc>
        <w:tc>
          <w:tcPr>
            <w:tcW w:w="199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Parengta 1 vertinimo analizė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Aktyvinti paslaugų gavėjus, jų tėvus (globėjus) paslaugų planavime, įgyvendinime ir tobulinimo sistemoje</w:t>
            </w: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Centro tarybos susirinkimai (protokolų skaičius)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2 protokolai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Centro tarybos pirmininkas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Paslaugų gavėjų tarybos susirinkimai (protokolų skaičius)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837079">
              <w:rPr>
                <w:rFonts w:ascii="Arial" w:eastAsia="Times New Roman" w:hAnsi="Arial" w:cs="Arial"/>
              </w:rPr>
              <w:t>6</w:t>
            </w:r>
            <w:r w:rsidRPr="00837079">
              <w:rPr>
                <w:rFonts w:ascii="Arial" w:eastAsia="Times New Roman" w:hAnsi="Arial" w:cs="Arial"/>
              </w:rPr>
              <w:t xml:space="preserve"> protokolai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Paslaugų gavėjų tarybos pirmininkas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Individualūs pokalbiai kontaktiniu</w:t>
            </w:r>
            <w:r w:rsidR="00E556DE">
              <w:rPr>
                <w:rFonts w:ascii="Arial" w:eastAsia="Times New Roman" w:hAnsi="Arial" w:cs="Arial"/>
              </w:rPr>
              <w:t xml:space="preserve"> ar kitokiu</w:t>
            </w:r>
            <w:r w:rsidRPr="00837079">
              <w:rPr>
                <w:rFonts w:ascii="Arial" w:eastAsia="Times New Roman" w:hAnsi="Arial" w:cs="Arial"/>
              </w:rPr>
              <w:t xml:space="preserve"> būdu su tėvais/ globėjais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 kartas per metus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Socialiniai darbuotojai, </w:t>
            </w:r>
            <w:proofErr w:type="spellStart"/>
            <w:r w:rsidRPr="00837079">
              <w:rPr>
                <w:rFonts w:ascii="Arial" w:eastAsia="Times New Roman" w:hAnsi="Arial" w:cs="Arial"/>
              </w:rPr>
              <w:t>kineziterapeutai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, užimtumo specialistai, bendrosios praktikos slaugytoja, </w:t>
            </w:r>
            <w:proofErr w:type="spellStart"/>
            <w:r w:rsidRPr="00837079">
              <w:rPr>
                <w:rFonts w:ascii="Arial" w:eastAsia="Times New Roman" w:hAnsi="Arial" w:cs="Arial"/>
              </w:rPr>
              <w:t>ergoterapeutė</w:t>
            </w:r>
            <w:proofErr w:type="spellEnd"/>
            <w:r w:rsidRPr="00837079">
              <w:rPr>
                <w:rFonts w:ascii="Arial" w:eastAsia="Times New Roman" w:hAnsi="Arial" w:cs="Arial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Tėvų/ globėjų susirinkimai grupėse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E556DE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E556DE">
              <w:rPr>
                <w:rFonts w:ascii="Arial" w:eastAsia="Times New Roman" w:hAnsi="Arial" w:cs="Arial"/>
              </w:rPr>
              <w:t>1</w:t>
            </w:r>
            <w:r w:rsidRPr="00837079">
              <w:rPr>
                <w:rFonts w:ascii="Arial" w:eastAsia="Times New Roman" w:hAnsi="Arial" w:cs="Arial"/>
              </w:rPr>
              <w:t xml:space="preserve"> karta</w:t>
            </w:r>
            <w:r w:rsidR="00E556DE">
              <w:rPr>
                <w:rFonts w:ascii="Arial" w:eastAsia="Times New Roman" w:hAnsi="Arial" w:cs="Arial"/>
              </w:rPr>
              <w:t xml:space="preserve">s </w:t>
            </w:r>
            <w:r w:rsidRPr="00837079">
              <w:rPr>
                <w:rFonts w:ascii="Arial" w:eastAsia="Times New Roman" w:hAnsi="Arial" w:cs="Arial"/>
              </w:rPr>
              <w:t>per metus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Socialiniai darbuotojai, 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Kiekvieną mėnesį informuoti tėvus/globėjus apie einamo mėnesio veiklos planus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12 kartų per metus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Socialiniai darbuotojai.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Tėvų (globėjų)</w:t>
            </w:r>
            <w:r w:rsidR="00E556DE">
              <w:rPr>
                <w:rFonts w:ascii="Arial" w:eastAsia="Times New Roman" w:hAnsi="Arial" w:cs="Arial"/>
              </w:rPr>
              <w:t xml:space="preserve"> bendras</w:t>
            </w:r>
            <w:r w:rsidRPr="00837079">
              <w:rPr>
                <w:rFonts w:ascii="Arial" w:eastAsia="Times New Roman" w:hAnsi="Arial" w:cs="Arial"/>
              </w:rPr>
              <w:t xml:space="preserve"> susirinkimai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 susirinkimas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white"/>
              </w:rPr>
            </w:pPr>
            <w:r w:rsidRPr="00837079">
              <w:rPr>
                <w:rFonts w:ascii="Arial" w:eastAsia="Times New Roman" w:hAnsi="Arial" w:cs="Arial"/>
                <w:highlight w:val="white"/>
              </w:rPr>
              <w:t>Įgalinti paslaugų gavėjus siekiant savarankiškumo išsaugojimo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Vadovautis paslaugų gavėjų įgalinimo koncepcija ir įrankiu.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Įgalinti paslaugų gavėjų ne mažiau 5</w:t>
            </w:r>
            <w:r w:rsidR="00837079">
              <w:rPr>
                <w:rFonts w:ascii="Arial" w:eastAsia="Times New Roman" w:hAnsi="Arial" w:cs="Arial"/>
              </w:rPr>
              <w:t>7</w:t>
            </w:r>
            <w:r w:rsidRPr="00837079">
              <w:rPr>
                <w:rFonts w:ascii="Arial" w:eastAsia="Times New Roman" w:hAnsi="Arial" w:cs="Arial"/>
              </w:rPr>
              <w:t xml:space="preserve"> proc.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Socialiniai darbuotojai, </w:t>
            </w:r>
            <w:proofErr w:type="spellStart"/>
            <w:r w:rsidRPr="00837079">
              <w:rPr>
                <w:rFonts w:ascii="Arial" w:eastAsia="Times New Roman" w:hAnsi="Arial" w:cs="Arial"/>
              </w:rPr>
              <w:t>kineziterapeutai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, užimtumo specialistai, bendrosios praktikos slaugytoja, </w:t>
            </w:r>
            <w:proofErr w:type="spellStart"/>
            <w:r w:rsidRPr="00837079">
              <w:rPr>
                <w:rFonts w:ascii="Arial" w:eastAsia="Times New Roman" w:hAnsi="Arial" w:cs="Arial"/>
              </w:rPr>
              <w:t>ergoterapeutė</w:t>
            </w:r>
            <w:proofErr w:type="spellEnd"/>
            <w:r w:rsidRPr="00837079">
              <w:rPr>
                <w:rFonts w:ascii="Arial" w:eastAsia="Times New Roman" w:hAnsi="Arial" w:cs="Arial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white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Prie DUC esančiose erdvėse organizuoti paslaugų gavėjų laisvalaikį ir darbinių įgūdžių tobulinimą per </w:t>
            </w:r>
            <w:r w:rsidRPr="00837079">
              <w:rPr>
                <w:rFonts w:ascii="Arial" w:eastAsia="Times New Roman" w:hAnsi="Arial" w:cs="Arial"/>
              </w:rPr>
              <w:lastRenderedPageBreak/>
              <w:t>sezoninių drabų atlikimą.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 xml:space="preserve">Ne mažiau kaip 5 kartus prižiūrėti gėlynus juos ravint, formuojant </w:t>
            </w:r>
            <w:r w:rsidR="00837079">
              <w:rPr>
                <w:rFonts w:ascii="Arial" w:eastAsia="Times New Roman" w:hAnsi="Arial" w:cs="Arial"/>
              </w:rPr>
              <w:t>augalus</w:t>
            </w:r>
            <w:r w:rsidRPr="00837079">
              <w:rPr>
                <w:rFonts w:ascii="Arial" w:eastAsia="Times New Roman" w:hAnsi="Arial" w:cs="Arial"/>
              </w:rPr>
              <w:t xml:space="preserve">, sezono metu, turėti </w:t>
            </w:r>
            <w:r w:rsidRPr="00837079">
              <w:rPr>
                <w:rFonts w:ascii="Arial" w:eastAsia="Times New Roman" w:hAnsi="Arial" w:cs="Arial"/>
              </w:rPr>
              <w:lastRenderedPageBreak/>
              <w:t>ir prižiūrėti ,,žaliąją palangę“</w:t>
            </w:r>
          </w:p>
        </w:tc>
        <w:tc>
          <w:tcPr>
            <w:tcW w:w="2816" w:type="dxa"/>
          </w:tcPr>
          <w:p w:rsidR="00AF39F2" w:rsidRPr="00837079" w:rsidRDefault="00AF39F2" w:rsidP="00837079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 xml:space="preserve">Užimtumo specialistas, Paslaugų gavėjų taryba, socialiniai darbuotojai, </w:t>
            </w:r>
            <w:r w:rsidR="00837079">
              <w:rPr>
                <w:rFonts w:ascii="Arial" w:eastAsia="Times New Roman" w:hAnsi="Arial" w:cs="Arial"/>
              </w:rPr>
              <w:t>individualios priežiūros darbuotojai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white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Integracija per savanorišką veiklą į mokyklos bendruomenę kitas Joniškio miesto įstaigas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Paslaugų gavėjai </w:t>
            </w:r>
            <w:proofErr w:type="spellStart"/>
            <w:r w:rsidRPr="00837079">
              <w:rPr>
                <w:rFonts w:ascii="Arial" w:eastAsia="Times New Roman" w:hAnsi="Arial" w:cs="Arial"/>
              </w:rPr>
              <w:t>savanoriaus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 Joniškio miesto įstaigose, renginiuose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Socialiniai darbuotojai, </w:t>
            </w:r>
            <w:r w:rsidR="00564132">
              <w:rPr>
                <w:rFonts w:ascii="Arial" w:eastAsia="Times New Roman" w:hAnsi="Arial" w:cs="Arial"/>
              </w:rPr>
              <w:t>individualios priežiūros darbuotojai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highlight w:val="white"/>
              </w:rPr>
            </w:pPr>
            <w:r w:rsidRPr="00837079">
              <w:rPr>
                <w:rFonts w:ascii="Arial" w:eastAsia="Times New Roman" w:hAnsi="Arial" w:cs="Arial"/>
                <w:highlight w:val="white"/>
              </w:rPr>
              <w:t>Didinti paslaugų gavėjų gyvenimo kokybės lygį</w:t>
            </w: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Vadovautis paslaugų gavėjų gyvenimo kokybės koncepcija ir įrankiu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Padidintas paslaugų gavėjų gyvenimo kokybės lygis 8</w:t>
            </w:r>
            <w:r w:rsidR="004E6380">
              <w:rPr>
                <w:rFonts w:ascii="Arial" w:eastAsia="Times New Roman" w:hAnsi="Arial" w:cs="Arial"/>
              </w:rPr>
              <w:t>0</w:t>
            </w:r>
            <w:r w:rsidRPr="00837079">
              <w:rPr>
                <w:rFonts w:ascii="Arial" w:eastAsia="Times New Roman" w:hAnsi="Arial" w:cs="Arial"/>
              </w:rPr>
              <w:t xml:space="preserve"> proc.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socialiniai darbuotojai,</w:t>
            </w:r>
            <w:r w:rsidR="004E6380">
              <w:rPr>
                <w:rFonts w:ascii="Arial" w:eastAsia="Times New Roman" w:hAnsi="Arial" w:cs="Arial"/>
              </w:rPr>
              <w:t xml:space="preserve"> individualios priežiūros darbuotojai,</w:t>
            </w:r>
            <w:r w:rsidRPr="0083707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37079">
              <w:rPr>
                <w:rFonts w:ascii="Arial" w:eastAsia="Times New Roman" w:hAnsi="Arial" w:cs="Arial"/>
              </w:rPr>
              <w:t>kineziterapeutai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, užimtumo specialistai, bendrosios praktikos slaugytoja, </w:t>
            </w:r>
            <w:proofErr w:type="spellStart"/>
            <w:r w:rsidRPr="00837079">
              <w:rPr>
                <w:rFonts w:ascii="Arial" w:eastAsia="Times New Roman" w:hAnsi="Arial" w:cs="Arial"/>
              </w:rPr>
              <w:t>ergoterapeutė</w:t>
            </w:r>
            <w:proofErr w:type="spellEnd"/>
            <w:r w:rsidRPr="00837079">
              <w:rPr>
                <w:rFonts w:ascii="Arial" w:eastAsia="Times New Roman" w:hAnsi="Arial" w:cs="Arial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14459" w:type="dxa"/>
            <w:gridSpan w:val="16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PASLAUGŲ GAVĖJŲ INTEGRACIJA Į VISUOMENĘ IR JŲ LAISVALAIKIO ORGANIZAVIMAS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Rengti ir dalyvauti Mokyklos bei centro, Joniškio miesto ir Lietuvos renginiuose</w:t>
            </w: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Mokyklos ir Centro renginių skaičius, kuriuose dalyvavo paslaugų gavėjai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15 renginiai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Užimtumo specialista</w:t>
            </w:r>
            <w:r w:rsidR="004E6380">
              <w:rPr>
                <w:rFonts w:ascii="Arial" w:eastAsia="Times New Roman" w:hAnsi="Arial" w:cs="Arial"/>
              </w:rPr>
              <w:t>i</w:t>
            </w:r>
            <w:r w:rsidRPr="00837079">
              <w:rPr>
                <w:rFonts w:ascii="Arial" w:eastAsia="Times New Roman" w:hAnsi="Arial" w:cs="Arial"/>
              </w:rPr>
              <w:t xml:space="preserve">,  Paslaugų gavėjų taryba, socialiniai darbuotojai, </w:t>
            </w:r>
            <w:r w:rsidR="004E6380">
              <w:rPr>
                <w:rFonts w:ascii="Arial" w:eastAsia="Times New Roman" w:hAnsi="Arial" w:cs="Arial"/>
              </w:rPr>
              <w:t>individualios priežiūros darbuotojai ir kiti 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Joniškio miesto renginių skaičius, kuriuose dalyvavo paslaugų gavėjai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5renginiai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Užimtumo specialista</w:t>
            </w:r>
            <w:r w:rsidR="004E6380">
              <w:rPr>
                <w:rFonts w:ascii="Arial" w:eastAsia="Times New Roman" w:hAnsi="Arial" w:cs="Arial"/>
              </w:rPr>
              <w:t>i</w:t>
            </w:r>
            <w:r w:rsidRPr="00837079">
              <w:rPr>
                <w:rFonts w:ascii="Arial" w:eastAsia="Times New Roman" w:hAnsi="Arial" w:cs="Arial"/>
              </w:rPr>
              <w:t xml:space="preserve">, Paslaugų gavėjų taryba, socialiniai darbuotojai, </w:t>
            </w:r>
            <w:r w:rsidR="004E6380">
              <w:rPr>
                <w:rFonts w:ascii="Arial" w:eastAsia="Times New Roman" w:hAnsi="Arial" w:cs="Arial"/>
              </w:rPr>
              <w:t>individualios priežiūros darbuotojai, 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Lietuvos renginių skaičius, kuriuose dalyvavo paslaugų gavėjai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10 renginiai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Užimtumo specialista</w:t>
            </w:r>
            <w:r w:rsidR="004E6380">
              <w:rPr>
                <w:rFonts w:ascii="Arial" w:eastAsia="Times New Roman" w:hAnsi="Arial" w:cs="Arial"/>
              </w:rPr>
              <w:t>i</w:t>
            </w:r>
            <w:r w:rsidRPr="00837079">
              <w:rPr>
                <w:rFonts w:ascii="Arial" w:eastAsia="Times New Roman" w:hAnsi="Arial" w:cs="Arial"/>
              </w:rPr>
              <w:t xml:space="preserve">, Paslaugų gavėjų taryba, socialiniai darbuotojai, </w:t>
            </w:r>
            <w:r w:rsidR="004E6380">
              <w:rPr>
                <w:rFonts w:ascii="Arial" w:eastAsia="Times New Roman" w:hAnsi="Arial" w:cs="Arial"/>
              </w:rPr>
              <w:t>individualios priežiūros darbuotojai ir kiti 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Išvykų ir parodų skaičius, kuriuose dalyvavo paslaugų gavėjai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30 išvykos ir ne mažiau 3 parodų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Užimtumo specialista</w:t>
            </w:r>
            <w:r w:rsidR="004E6380">
              <w:rPr>
                <w:rFonts w:ascii="Arial" w:eastAsia="Times New Roman" w:hAnsi="Arial" w:cs="Arial"/>
              </w:rPr>
              <w:t>i</w:t>
            </w:r>
            <w:r w:rsidRPr="00837079">
              <w:rPr>
                <w:rFonts w:ascii="Arial" w:eastAsia="Times New Roman" w:hAnsi="Arial" w:cs="Arial"/>
              </w:rPr>
              <w:t xml:space="preserve">, Paslaugų gavėjų taryba, socialiniai darbuotojai, </w:t>
            </w:r>
            <w:r w:rsidR="004E6380">
              <w:rPr>
                <w:rFonts w:ascii="Arial" w:eastAsia="Times New Roman" w:hAnsi="Arial" w:cs="Arial"/>
              </w:rPr>
              <w:t>individualios priežiūros darbuotojai, specialistai.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Joniškio krašto pažinimas keliaujant pėsčiomis ir dviračiais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8 išvykų </w:t>
            </w:r>
          </w:p>
        </w:tc>
        <w:tc>
          <w:tcPr>
            <w:tcW w:w="2816" w:type="dxa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Užimtumo specialista</w:t>
            </w:r>
            <w:r w:rsidR="004E6380">
              <w:rPr>
                <w:rFonts w:ascii="Arial" w:eastAsia="Times New Roman" w:hAnsi="Arial" w:cs="Arial"/>
              </w:rPr>
              <w:t>i</w:t>
            </w:r>
            <w:r w:rsidRPr="00837079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837079">
              <w:rPr>
                <w:rFonts w:ascii="Arial" w:eastAsia="Times New Roman" w:hAnsi="Arial" w:cs="Arial"/>
              </w:rPr>
              <w:t>kineziterapeutai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, Paslaugų gavėjų taryba, </w:t>
            </w:r>
            <w:r w:rsidR="004E6380">
              <w:rPr>
                <w:rFonts w:ascii="Arial" w:eastAsia="Times New Roman" w:hAnsi="Arial" w:cs="Arial"/>
              </w:rPr>
              <w:t>individualios priežiūros darbuotojai ir kiti specialistai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Didinti DUC atvirumą bendruomenei.</w:t>
            </w: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Savanorių pritraukimas į DUC veiklas.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Praktikos vietų užtikrinimas būsimiems profesionalams.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Visuomenės požiūrio keitimas į asmenį, turintį intelekto negalią.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4E6380">
              <w:rPr>
                <w:rFonts w:ascii="Arial" w:eastAsia="Times New Roman" w:hAnsi="Arial" w:cs="Arial"/>
              </w:rPr>
              <w:t xml:space="preserve">1 </w:t>
            </w:r>
            <w:r w:rsidRPr="00837079">
              <w:rPr>
                <w:rFonts w:ascii="Arial" w:eastAsia="Times New Roman" w:hAnsi="Arial" w:cs="Arial"/>
              </w:rPr>
              <w:t>savanori</w:t>
            </w:r>
            <w:r w:rsidR="004E6380">
              <w:rPr>
                <w:rFonts w:ascii="Arial" w:eastAsia="Times New Roman" w:hAnsi="Arial" w:cs="Arial"/>
              </w:rPr>
              <w:t>s.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3 praktikantų.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Dalyvavimas ne mažiau 3 akcijose, renginiuose  vietos ir nacionaliniu lygmeniu.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Socialiniai darbuotojai, </w:t>
            </w:r>
            <w:proofErr w:type="spellStart"/>
            <w:r w:rsidRPr="00837079">
              <w:rPr>
                <w:rFonts w:ascii="Arial" w:eastAsia="Times New Roman" w:hAnsi="Arial" w:cs="Arial"/>
              </w:rPr>
              <w:t>kineziterapeutai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, užimtumo specialistai, bendrosios praktikos slaugytoja, </w:t>
            </w:r>
            <w:proofErr w:type="spellStart"/>
            <w:r w:rsidRPr="00837079">
              <w:rPr>
                <w:rFonts w:ascii="Arial" w:eastAsia="Times New Roman" w:hAnsi="Arial" w:cs="Arial"/>
              </w:rPr>
              <w:t>ergoterapeutė</w:t>
            </w:r>
            <w:proofErr w:type="spellEnd"/>
            <w:r w:rsidRPr="00837079">
              <w:rPr>
                <w:rFonts w:ascii="Arial" w:eastAsia="Times New Roman" w:hAnsi="Arial" w:cs="Arial"/>
              </w:rPr>
              <w:t>, spec. pedagogė, psichologė, logopedė.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14459" w:type="dxa"/>
            <w:gridSpan w:val="16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7079">
              <w:rPr>
                <w:rFonts w:ascii="Arial" w:eastAsia="Times New Roman" w:hAnsi="Arial" w:cs="Arial"/>
                <w:b/>
                <w:sz w:val="24"/>
                <w:szCs w:val="24"/>
              </w:rPr>
              <w:t>PERSONALAS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Didinti darbuotojų pasitenkinimo lygį</w:t>
            </w: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Apklausa darbuotojams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337C2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337C22">
              <w:rPr>
                <w:rFonts w:ascii="Arial" w:eastAsia="Times New Roman" w:hAnsi="Arial" w:cs="Arial"/>
              </w:rPr>
              <w:t>80</w:t>
            </w:r>
            <w:r w:rsidRPr="00837079">
              <w:rPr>
                <w:rFonts w:ascii="Arial" w:eastAsia="Times New Roman" w:hAnsi="Arial" w:cs="Arial"/>
              </w:rPr>
              <w:t xml:space="preserve"> proc. respondentų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Parengti vertinimo analizę ir pristatyti darbuotojams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Parengta 1 vertinimo analizė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4E6380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Darbuotojų k</w:t>
            </w:r>
            <w:r w:rsidR="004E6380">
              <w:rPr>
                <w:rFonts w:ascii="Arial" w:eastAsia="Times New Roman" w:hAnsi="Arial" w:cs="Arial"/>
              </w:rPr>
              <w:t xml:space="preserve">ompetencijų </w:t>
            </w:r>
            <w:r w:rsidRPr="00837079">
              <w:rPr>
                <w:rFonts w:ascii="Arial" w:eastAsia="Times New Roman" w:hAnsi="Arial" w:cs="Arial"/>
              </w:rPr>
              <w:t xml:space="preserve"> tobulinimo planavimas, organizavimas ir vykdymas</w:t>
            </w:r>
          </w:p>
        </w:tc>
        <w:tc>
          <w:tcPr>
            <w:tcW w:w="2255" w:type="dxa"/>
          </w:tcPr>
          <w:p w:rsidR="00AF39F2" w:rsidRPr="00837079" w:rsidRDefault="004E6380" w:rsidP="00AF39F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Sudaryti sąlygas visiems DUC darbuotojams tobulinti kompetencijas pilnai arba dalinai </w:t>
            </w:r>
            <w:r>
              <w:rPr>
                <w:rFonts w:ascii="Arial" w:eastAsia="Times New Roman" w:hAnsi="Arial" w:cs="Arial"/>
              </w:rPr>
              <w:lastRenderedPageBreak/>
              <w:t>finansuojant mokymus.</w:t>
            </w:r>
          </w:p>
        </w:tc>
        <w:tc>
          <w:tcPr>
            <w:tcW w:w="2001" w:type="dxa"/>
            <w:gridSpan w:val="3"/>
          </w:tcPr>
          <w:p w:rsidR="00AF39F2" w:rsidRPr="00837079" w:rsidRDefault="004E6380" w:rsidP="00AF39F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Visi darbuotojai tobulina kompetencijas pagal </w:t>
            </w:r>
            <w:r w:rsidR="008C4CD3">
              <w:rPr>
                <w:rFonts w:ascii="Arial" w:eastAsia="Times New Roman" w:hAnsi="Arial" w:cs="Arial"/>
              </w:rPr>
              <w:t xml:space="preserve">nustatytus socialinės apsaugos ir darbo </w:t>
            </w:r>
            <w:r w:rsidR="008C4CD3">
              <w:rPr>
                <w:rFonts w:ascii="Arial" w:eastAsia="Times New Roman" w:hAnsi="Arial" w:cs="Arial"/>
              </w:rPr>
              <w:lastRenderedPageBreak/>
              <w:t>ministerijos reikalavimus.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Administracijos ir sveikatos priežiūros specialistų personalo kompetencijų tobulinimas</w:t>
            </w:r>
          </w:p>
        </w:tc>
        <w:tc>
          <w:tcPr>
            <w:tcW w:w="2001" w:type="dxa"/>
            <w:gridSpan w:val="3"/>
          </w:tcPr>
          <w:p w:rsidR="00AF39F2" w:rsidRPr="00837079" w:rsidRDefault="008C4CD3" w:rsidP="00AF39F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100 proc. </w:t>
            </w:r>
            <w:r w:rsidR="00AF39F2" w:rsidRPr="00837079">
              <w:rPr>
                <w:rFonts w:ascii="Arial" w:eastAsia="Times New Roman" w:hAnsi="Arial" w:cs="Arial"/>
              </w:rPr>
              <w:t>darbuotojų tobulino kvalifikaciją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Socialinį darbą dirbančių darbuotojų kompetencijų tobulinimas 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8C4CD3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</w:t>
            </w:r>
            <w:r w:rsidR="008C4CD3">
              <w:rPr>
                <w:rFonts w:ascii="Arial" w:eastAsia="Times New Roman" w:hAnsi="Arial" w:cs="Arial"/>
              </w:rPr>
              <w:t xml:space="preserve"> 100 </w:t>
            </w:r>
            <w:r w:rsidRPr="00837079">
              <w:rPr>
                <w:rFonts w:ascii="Arial" w:eastAsia="Times New Roman" w:hAnsi="Arial" w:cs="Arial"/>
              </w:rPr>
              <w:t>proc. darbuotojų tobulino kvalifikaciją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8C4CD3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Pildomas ,,gyvas“ </w:t>
            </w:r>
            <w:proofErr w:type="spellStart"/>
            <w:r w:rsidR="008C4CD3">
              <w:rPr>
                <w:rFonts w:ascii="Arial" w:eastAsia="Times New Roman" w:hAnsi="Arial" w:cs="Arial"/>
              </w:rPr>
              <w:t>kompetensijų</w:t>
            </w:r>
            <w:proofErr w:type="spellEnd"/>
            <w:r w:rsidRPr="00837079">
              <w:rPr>
                <w:rFonts w:ascii="Arial" w:eastAsia="Times New Roman" w:hAnsi="Arial" w:cs="Arial"/>
              </w:rPr>
              <w:t xml:space="preserve"> dokumentas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55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Personalo įsitraukimo į sprendimų priėmimo vertinimą – anketinė apklausa.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Anketinė apklausa, analizė ir pristatymas personalui 1 kartą metuose.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Motyvacijos stiprinimas nematerialinėmis skatinimo priemonėmis</w:t>
            </w:r>
          </w:p>
        </w:tc>
        <w:tc>
          <w:tcPr>
            <w:tcW w:w="2255" w:type="dxa"/>
          </w:tcPr>
          <w:p w:rsidR="00AF39F2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Organizuoti ne mažiau </w:t>
            </w:r>
            <w:r w:rsidR="008C4CD3">
              <w:rPr>
                <w:rFonts w:ascii="Arial" w:eastAsia="Times New Roman" w:hAnsi="Arial" w:cs="Arial"/>
              </w:rPr>
              <w:t>1</w:t>
            </w:r>
            <w:r w:rsidRPr="00837079">
              <w:rPr>
                <w:rFonts w:ascii="Arial" w:eastAsia="Times New Roman" w:hAnsi="Arial" w:cs="Arial"/>
              </w:rPr>
              <w:t xml:space="preserve"> išvyk</w:t>
            </w:r>
            <w:r w:rsidR="008C4CD3">
              <w:rPr>
                <w:rFonts w:ascii="Arial" w:eastAsia="Times New Roman" w:hAnsi="Arial" w:cs="Arial"/>
              </w:rPr>
              <w:t>ą</w:t>
            </w:r>
            <w:r w:rsidRPr="00837079">
              <w:rPr>
                <w:rFonts w:ascii="Arial" w:eastAsia="Times New Roman" w:hAnsi="Arial" w:cs="Arial"/>
              </w:rPr>
              <w:t xml:space="preserve"> ar rengin</w:t>
            </w:r>
            <w:r w:rsidR="008C4CD3">
              <w:rPr>
                <w:rFonts w:ascii="Arial" w:eastAsia="Times New Roman" w:hAnsi="Arial" w:cs="Arial"/>
              </w:rPr>
              <w:t>į</w:t>
            </w:r>
            <w:r w:rsidRPr="00837079">
              <w:rPr>
                <w:rFonts w:ascii="Arial" w:eastAsia="Times New Roman" w:hAnsi="Arial" w:cs="Arial"/>
              </w:rPr>
              <w:t xml:space="preserve">. </w:t>
            </w:r>
          </w:p>
          <w:p w:rsidR="00B32118" w:rsidRPr="00837079" w:rsidRDefault="00B32118" w:rsidP="00AF39F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Taikyti nefinansines skatinimo priemones</w:t>
            </w:r>
            <w:r w:rsidR="00337C22">
              <w:rPr>
                <w:rFonts w:ascii="Arial" w:eastAsia="Times New Roman" w:hAnsi="Arial" w:cs="Arial"/>
              </w:rPr>
              <w:t>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Anketinė apklausa.</w:t>
            </w:r>
          </w:p>
        </w:tc>
        <w:tc>
          <w:tcPr>
            <w:tcW w:w="2001" w:type="dxa"/>
            <w:gridSpan w:val="3"/>
          </w:tcPr>
          <w:p w:rsidR="00AF39F2" w:rsidRPr="00837079" w:rsidRDefault="00AF39F2" w:rsidP="008C4CD3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Anketinė apklausa, analizė ir pristatymas personalui 1 kartą metuose. Ne mažiau 6</w:t>
            </w:r>
            <w:r w:rsidR="008C4CD3">
              <w:rPr>
                <w:rFonts w:ascii="Arial" w:eastAsia="Times New Roman" w:hAnsi="Arial" w:cs="Arial"/>
              </w:rPr>
              <w:t>5</w:t>
            </w:r>
            <w:r w:rsidRPr="00837079">
              <w:rPr>
                <w:rFonts w:ascii="Arial" w:eastAsia="Times New Roman" w:hAnsi="Arial" w:cs="Arial"/>
              </w:rPr>
              <w:t xml:space="preserve"> proc. darbuotojų dalyvauja rengin</w:t>
            </w:r>
            <w:r w:rsidR="008C4CD3">
              <w:rPr>
                <w:rFonts w:ascii="Arial" w:eastAsia="Times New Roman" w:hAnsi="Arial" w:cs="Arial"/>
              </w:rPr>
              <w:t>yje</w:t>
            </w:r>
            <w:r w:rsidRPr="00837079">
              <w:rPr>
                <w:rFonts w:ascii="Arial" w:eastAsia="Times New Roman" w:hAnsi="Arial" w:cs="Arial"/>
              </w:rPr>
              <w:t>, išvyko</w:t>
            </w:r>
            <w:r w:rsidR="008C4CD3">
              <w:rPr>
                <w:rFonts w:ascii="Arial" w:eastAsia="Times New Roman" w:hAnsi="Arial" w:cs="Arial"/>
              </w:rPr>
              <w:t>j</w:t>
            </w:r>
            <w:r w:rsidRPr="00837079">
              <w:rPr>
                <w:rFonts w:ascii="Arial" w:eastAsia="Times New Roman" w:hAnsi="Arial" w:cs="Arial"/>
              </w:rPr>
              <w:t xml:space="preserve">e </w:t>
            </w:r>
          </w:p>
        </w:tc>
        <w:tc>
          <w:tcPr>
            <w:tcW w:w="28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70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5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70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3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14459" w:type="dxa"/>
            <w:gridSpan w:val="16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7079">
              <w:rPr>
                <w:rFonts w:ascii="Arial" w:eastAsia="Times New Roman" w:hAnsi="Arial" w:cs="Arial"/>
                <w:b/>
                <w:sz w:val="24"/>
                <w:szCs w:val="24"/>
              </w:rPr>
              <w:t>CENTRO ŽINOMUMO (PATRAUKLUMO) TEIKIAMŲ PASLAUGŲ KOKYBĖS PLĖTOJIMAS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Centro veiklos viešinimas</w:t>
            </w:r>
          </w:p>
        </w:tc>
        <w:tc>
          <w:tcPr>
            <w:tcW w:w="2267" w:type="dxa"/>
            <w:gridSpan w:val="3"/>
          </w:tcPr>
          <w:p w:rsidR="00AF39F2" w:rsidRPr="00837079" w:rsidRDefault="00AF39F2" w:rsidP="00337C2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Edukaciniai užsiėmimai </w:t>
            </w:r>
            <w:r w:rsidR="00337C22">
              <w:rPr>
                <w:rFonts w:ascii="Arial" w:eastAsia="Times New Roman" w:hAnsi="Arial" w:cs="Arial"/>
              </w:rPr>
              <w:t>kitų įstaigų</w:t>
            </w:r>
            <w:r w:rsidRPr="00837079">
              <w:rPr>
                <w:rFonts w:ascii="Arial" w:eastAsia="Times New Roman" w:hAnsi="Arial" w:cs="Arial"/>
              </w:rPr>
              <w:t xml:space="preserve"> nariams, mokyklos bendruomenės nariams  ar svečiams. </w:t>
            </w: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4 edukacijos per metus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Užimtumo specialistai, socialiniai darbuotojai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Veiklos sklaida internete/spaudoje/socialiniuose tinkluose</w:t>
            </w: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Straipsnių skaičius dienraščiuose, </w:t>
            </w:r>
            <w:r w:rsidRPr="00837079">
              <w:rPr>
                <w:rFonts w:ascii="Arial" w:eastAsia="Times New Roman" w:hAnsi="Arial" w:cs="Arial"/>
              </w:rPr>
              <w:lastRenderedPageBreak/>
              <w:t>kuriuose yra minimas DUC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lastRenderedPageBreak/>
              <w:t>Ne mažiau 2 straipsniai per metus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Užimtumo specialistas, Paslaugų </w:t>
            </w:r>
            <w:r w:rsidRPr="00837079">
              <w:rPr>
                <w:rFonts w:ascii="Arial" w:eastAsia="Times New Roman" w:hAnsi="Arial" w:cs="Arial"/>
              </w:rPr>
              <w:lastRenderedPageBreak/>
              <w:t>gavėjų taryba, socialiniai darbuotojai</w:t>
            </w:r>
            <w:r w:rsidR="008866EA">
              <w:rPr>
                <w:rFonts w:ascii="Arial" w:eastAsia="Times New Roman" w:hAnsi="Arial" w:cs="Arial"/>
              </w:rPr>
              <w:t xml:space="preserve"> ir kiti specialistai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  <w:tcBorders>
              <w:bottom w:val="nil"/>
            </w:tcBorders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Skelbimų lentoje, DUC tinklalapyje, DUC Facebook socialinėje paskyroje, teikti aktualią informaciją paslaugų gavėjams, darbuotojams, tėvams, (globėjams), socialiniams partneriams</w:t>
            </w:r>
          </w:p>
        </w:tc>
        <w:tc>
          <w:tcPr>
            <w:tcW w:w="1989" w:type="dxa"/>
          </w:tcPr>
          <w:p w:rsidR="00AF39F2" w:rsidRPr="00837079" w:rsidRDefault="00AF39F2" w:rsidP="008866EA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8866EA">
              <w:rPr>
                <w:rFonts w:ascii="Arial" w:eastAsia="Times New Roman" w:hAnsi="Arial" w:cs="Arial"/>
              </w:rPr>
              <w:t>2</w:t>
            </w:r>
            <w:r w:rsidRPr="00837079">
              <w:rPr>
                <w:rFonts w:ascii="Arial" w:eastAsia="Times New Roman" w:hAnsi="Arial" w:cs="Arial"/>
              </w:rPr>
              <w:t xml:space="preserve"> informacij</w:t>
            </w:r>
            <w:r w:rsidR="008866EA">
              <w:rPr>
                <w:rFonts w:ascii="Arial" w:eastAsia="Times New Roman" w:hAnsi="Arial" w:cs="Arial"/>
              </w:rPr>
              <w:t>os</w:t>
            </w:r>
            <w:r w:rsidRPr="00837079">
              <w:rPr>
                <w:rFonts w:ascii="Arial" w:eastAsia="Times New Roman" w:hAnsi="Arial" w:cs="Arial"/>
              </w:rPr>
              <w:t xml:space="preserve"> per mėnesį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Užimtumo specialistas, Paslaugų gavėjų taryba, socialiniai darbuotojai</w:t>
            </w:r>
            <w:r w:rsidR="008866EA">
              <w:rPr>
                <w:rFonts w:ascii="Arial" w:eastAsia="Times New Roman" w:hAnsi="Arial" w:cs="Arial"/>
              </w:rPr>
              <w:t>, specialistai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tcBorders>
              <w:top w:val="nil"/>
            </w:tcBorders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Nuolat atnaujinti informaciją elektroninėje erdvėje: DUC tinklapyje, Facebook socialinėje paskyroje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Pagal poreikį, bet nemažiau 2 kartus metuose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Užimtumo specialistas, Paslaugų gavėjų taryba, socialiniai darbuotojai</w:t>
            </w:r>
            <w:r w:rsidR="008866EA">
              <w:rPr>
                <w:rFonts w:ascii="Arial" w:eastAsia="Times New Roman" w:hAnsi="Arial" w:cs="Arial"/>
              </w:rPr>
              <w:t>, specialistai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rPr>
                <w:rFonts w:ascii="Arial" w:eastAsia="Calibri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DUC žinomumo didinimas per kitų įstaigų, organizacijų renginius, konkursus, projektus</w:t>
            </w: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Dalyvauti kitų institucijų organizuojamose akcijose, konkursuose, projektuose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Calibri" w:hAnsi="Arial" w:cs="Arial"/>
                <w:color w:val="000000" w:themeColor="text1"/>
              </w:rPr>
              <w:t>Aktyvinti gerosios patirties vizitus priimančios organizacijos statusą</w:t>
            </w: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Ne mažiau </w:t>
            </w:r>
            <w:r w:rsidR="00337C22">
              <w:rPr>
                <w:rFonts w:ascii="Arial" w:eastAsia="Times New Roman" w:hAnsi="Arial" w:cs="Arial"/>
              </w:rPr>
              <w:t>3</w:t>
            </w:r>
            <w:r w:rsidRPr="00837079">
              <w:rPr>
                <w:rFonts w:ascii="Arial" w:eastAsia="Times New Roman" w:hAnsi="Arial" w:cs="Arial"/>
              </w:rPr>
              <w:t xml:space="preserve"> akcijose, konkursuose ar projektuose.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  <w:p w:rsidR="00AF39F2" w:rsidRPr="00837079" w:rsidRDefault="00AF39F2" w:rsidP="00337C2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Priimti savo įstaigoje  organizacijas ir dalintis gerąją patirtimi.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darbuotojas, Užimtumo specialistas, Paslaugų gavėjų taryba, socialiniai darbuotojai</w:t>
            </w:r>
            <w:r w:rsidR="008866EA">
              <w:rPr>
                <w:rFonts w:ascii="Arial" w:eastAsia="Times New Roman" w:hAnsi="Arial" w:cs="Arial"/>
              </w:rPr>
              <w:t>, specialistai</w:t>
            </w:r>
          </w:p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14459" w:type="dxa"/>
            <w:gridSpan w:val="16"/>
          </w:tcPr>
          <w:p w:rsidR="00AF39F2" w:rsidRPr="00837079" w:rsidRDefault="00AF39F2" w:rsidP="00AF39F2">
            <w:pPr>
              <w:jc w:val="center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  <w:b/>
                <w:sz w:val="24"/>
                <w:szCs w:val="24"/>
              </w:rPr>
              <w:t>BENDRADARBIAVIMAS SU SOCIALINIAIS PARTNERIAIS</w:t>
            </w: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Bendradarbiavimo su socialiniais partneriais stiprinimas</w:t>
            </w:r>
          </w:p>
        </w:tc>
        <w:tc>
          <w:tcPr>
            <w:tcW w:w="2267" w:type="dxa"/>
            <w:gridSpan w:val="3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Bendrų projektų su partneriais vykdymas</w:t>
            </w:r>
          </w:p>
        </w:tc>
        <w:tc>
          <w:tcPr>
            <w:tcW w:w="1989" w:type="dxa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2 bendri projektai per metus</w:t>
            </w:r>
          </w:p>
        </w:tc>
        <w:tc>
          <w:tcPr>
            <w:tcW w:w="2828" w:type="dxa"/>
            <w:gridSpan w:val="2"/>
            <w:vMerge w:val="restart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</w:rPr>
              <w:t xml:space="preserve">Vyriausias socialinis darbuotojas,   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89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828" w:type="dxa"/>
            <w:gridSpan w:val="2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89" w:type="dxa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828" w:type="dxa"/>
            <w:gridSpan w:val="2"/>
            <w:vMerge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Organizuoti atvirų durų dieną  socialiniams partneriams</w:t>
            </w: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Ne mažiau 1 susitikimą per metus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 w:val="restart"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Didinti socialinių partnerių pasitenkinimo lygį</w:t>
            </w: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 xml:space="preserve">Apklausa socialiniams partneriams </w:t>
            </w:r>
          </w:p>
        </w:tc>
        <w:tc>
          <w:tcPr>
            <w:tcW w:w="1989" w:type="dxa"/>
          </w:tcPr>
          <w:p w:rsidR="00AF39F2" w:rsidRPr="00837079" w:rsidRDefault="00AF39F2" w:rsidP="008866EA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Calibri" w:hAnsi="Arial" w:cs="Arial"/>
              </w:rPr>
              <w:t>Ne mažiau 7</w:t>
            </w:r>
            <w:r w:rsidR="008866EA">
              <w:rPr>
                <w:rFonts w:ascii="Arial" w:eastAsia="Calibri" w:hAnsi="Arial" w:cs="Arial"/>
              </w:rPr>
              <w:t>6</w:t>
            </w:r>
            <w:r w:rsidRPr="00837079">
              <w:rPr>
                <w:rFonts w:ascii="Arial" w:eastAsia="Calibri" w:hAnsi="Arial" w:cs="Arial"/>
              </w:rPr>
              <w:t xml:space="preserve"> % socialinių partnerių teigiamai įvertina </w:t>
            </w:r>
            <w:proofErr w:type="spellStart"/>
            <w:r w:rsidRPr="00837079">
              <w:rPr>
                <w:rFonts w:ascii="Arial" w:eastAsia="Calibri" w:hAnsi="Arial" w:cs="Arial"/>
              </w:rPr>
              <w:t>tarpinstitucinį</w:t>
            </w:r>
            <w:proofErr w:type="spellEnd"/>
            <w:r w:rsidRPr="00837079">
              <w:rPr>
                <w:rFonts w:ascii="Arial" w:eastAsia="Calibri" w:hAnsi="Arial" w:cs="Arial"/>
              </w:rPr>
              <w:t xml:space="preserve"> bendradarbiavimą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  <w:vMerge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Parengti vertinimo analizę ir pristatyti socialiniams partneriams bei darbuotojams</w:t>
            </w: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hAnsi="Arial" w:cs="Arial"/>
                <w:shd w:val="clear" w:color="auto" w:fill="FFFFFF"/>
              </w:rPr>
              <w:t>Parengti analizę ir pristatyti/supažindinti partnerius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  <w:r w:rsidRPr="00837079">
              <w:rPr>
                <w:rFonts w:ascii="Arial" w:eastAsia="Times New Roman" w:hAnsi="Arial" w:cs="Arial"/>
                <w:b/>
              </w:rPr>
              <w:t>-</w:t>
            </w: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  <w:tr w:rsidR="00AF39F2" w:rsidRPr="00837079" w:rsidTr="00D05564">
        <w:trPr>
          <w:jc w:val="center"/>
        </w:trPr>
        <w:tc>
          <w:tcPr>
            <w:tcW w:w="2412" w:type="dxa"/>
          </w:tcPr>
          <w:p w:rsidR="00AF39F2" w:rsidRPr="00837079" w:rsidRDefault="00AF39F2" w:rsidP="00AF39F2">
            <w:pPr>
              <w:widowControl w:val="0"/>
              <w:spacing w:line="276" w:lineRule="auto"/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Plėsti socialinių partnerių tinklą</w:t>
            </w:r>
          </w:p>
        </w:tc>
        <w:tc>
          <w:tcPr>
            <w:tcW w:w="2267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Pasirašyti bendradarbiavimo sutartis su naujomis organizacijomis</w:t>
            </w:r>
          </w:p>
        </w:tc>
        <w:tc>
          <w:tcPr>
            <w:tcW w:w="1989" w:type="dxa"/>
          </w:tcPr>
          <w:p w:rsidR="00AF39F2" w:rsidRPr="00837079" w:rsidRDefault="00AF39F2" w:rsidP="00AF39F2">
            <w:pPr>
              <w:rPr>
                <w:rFonts w:ascii="Arial" w:hAnsi="Arial" w:cs="Arial"/>
                <w:shd w:val="clear" w:color="auto" w:fill="FFFFFF"/>
              </w:rPr>
            </w:pPr>
            <w:r w:rsidRPr="00837079">
              <w:rPr>
                <w:rFonts w:ascii="Arial" w:hAnsi="Arial" w:cs="Arial"/>
                <w:shd w:val="clear" w:color="auto" w:fill="FFFFFF"/>
              </w:rPr>
              <w:t xml:space="preserve">Pasirašyti ne mažiau kaip 1 sutartis. </w:t>
            </w:r>
          </w:p>
        </w:tc>
        <w:tc>
          <w:tcPr>
            <w:tcW w:w="2828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  <w:r w:rsidRPr="00837079">
              <w:rPr>
                <w:rFonts w:ascii="Arial" w:eastAsia="Times New Roman" w:hAnsi="Arial" w:cs="Arial"/>
              </w:rPr>
              <w:t>Vyriausias socialinis darbuotojas</w:t>
            </w:r>
          </w:p>
        </w:tc>
        <w:tc>
          <w:tcPr>
            <w:tcW w:w="567" w:type="dxa"/>
            <w:gridSpan w:val="2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16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0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1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34" w:type="dxa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72" w:type="dxa"/>
            <w:gridSpan w:val="3"/>
          </w:tcPr>
          <w:p w:rsidR="00AF39F2" w:rsidRPr="00837079" w:rsidRDefault="00AF39F2" w:rsidP="00AF39F2">
            <w:pPr>
              <w:rPr>
                <w:rFonts w:ascii="Arial" w:eastAsia="Times New Roman" w:hAnsi="Arial" w:cs="Arial"/>
              </w:rPr>
            </w:pPr>
          </w:p>
        </w:tc>
      </w:tr>
    </w:tbl>
    <w:p w:rsidR="00AF39F2" w:rsidRPr="00837079" w:rsidRDefault="00AF39F2" w:rsidP="00AF39F2">
      <w:pPr>
        <w:rPr>
          <w:rFonts w:ascii="Arial" w:eastAsia="Times New Roman" w:hAnsi="Arial" w:cs="Arial"/>
          <w:lang w:eastAsia="lt-LT"/>
        </w:rPr>
      </w:pPr>
    </w:p>
    <w:p w:rsidR="00AF39F2" w:rsidRPr="00837079" w:rsidRDefault="00AF39F2" w:rsidP="00AF39F2">
      <w:pPr>
        <w:rPr>
          <w:rFonts w:ascii="Arial" w:eastAsia="Times New Roman" w:hAnsi="Arial" w:cs="Arial"/>
          <w:lang w:eastAsia="lt-LT"/>
        </w:rPr>
      </w:pPr>
      <w:r w:rsidRPr="00837079">
        <w:rPr>
          <w:rFonts w:ascii="Arial" w:eastAsia="Times New Roman" w:hAnsi="Arial" w:cs="Arial"/>
          <w:lang w:eastAsia="lt-LT"/>
        </w:rPr>
        <w:t xml:space="preserve">Parengė vyriausioji socialinė darbuotoja </w:t>
      </w:r>
      <w:proofErr w:type="spellStart"/>
      <w:r w:rsidRPr="00837079">
        <w:rPr>
          <w:rFonts w:ascii="Arial" w:eastAsia="Times New Roman" w:hAnsi="Arial" w:cs="Arial"/>
          <w:lang w:eastAsia="lt-LT"/>
        </w:rPr>
        <w:t>Alfrida</w:t>
      </w:r>
      <w:proofErr w:type="spellEnd"/>
      <w:r w:rsidRPr="00837079">
        <w:rPr>
          <w:rFonts w:ascii="Arial" w:eastAsia="Times New Roman" w:hAnsi="Arial" w:cs="Arial"/>
          <w:lang w:eastAsia="lt-LT"/>
        </w:rPr>
        <w:t xml:space="preserve"> Kubeckienė</w:t>
      </w:r>
    </w:p>
    <w:p w:rsidR="00AF39F2" w:rsidRPr="00837079" w:rsidRDefault="00AF39F2" w:rsidP="00AF39F2">
      <w:pPr>
        <w:jc w:val="center"/>
        <w:rPr>
          <w:rFonts w:ascii="Arial" w:eastAsia="Times New Roman" w:hAnsi="Arial" w:cs="Arial"/>
          <w:lang w:eastAsia="lt-LT"/>
        </w:rPr>
      </w:pPr>
      <w:r w:rsidRPr="00837079">
        <w:rPr>
          <w:rFonts w:ascii="Arial" w:eastAsia="Times New Roman" w:hAnsi="Arial" w:cs="Arial"/>
          <w:lang w:eastAsia="lt-LT"/>
        </w:rPr>
        <w:t>––––––––––––––––––––––––––––––</w:t>
      </w:r>
    </w:p>
    <w:p w:rsidR="00AF39F2" w:rsidRPr="00837079" w:rsidRDefault="00AF39F2" w:rsidP="00AF39F2">
      <w:pPr>
        <w:spacing w:after="0" w:line="240" w:lineRule="auto"/>
        <w:rPr>
          <w:rFonts w:ascii="Arial" w:eastAsia="Calibri" w:hAnsi="Arial" w:cs="Arial"/>
          <w:sz w:val="24"/>
          <w:szCs w:val="24"/>
          <w:lang w:eastAsia="lt-LT"/>
        </w:rPr>
      </w:pPr>
      <w:r w:rsidRPr="00837079">
        <w:rPr>
          <w:rFonts w:ascii="Arial" w:eastAsia="Calibri" w:hAnsi="Arial" w:cs="Arial"/>
          <w:sz w:val="24"/>
          <w:szCs w:val="24"/>
          <w:lang w:eastAsia="lt-LT"/>
        </w:rPr>
        <w:t>SUDERINTA</w:t>
      </w:r>
    </w:p>
    <w:p w:rsidR="00AF39F2" w:rsidRPr="00837079" w:rsidRDefault="00AF39F2" w:rsidP="00AF39F2">
      <w:pPr>
        <w:spacing w:after="0" w:line="240" w:lineRule="auto"/>
        <w:rPr>
          <w:rFonts w:ascii="Arial" w:eastAsia="Calibri" w:hAnsi="Arial" w:cs="Arial"/>
          <w:sz w:val="24"/>
          <w:szCs w:val="24"/>
          <w:lang w:eastAsia="lt-LT"/>
        </w:rPr>
      </w:pPr>
      <w:r w:rsidRPr="00837079">
        <w:rPr>
          <w:rFonts w:ascii="Arial" w:eastAsia="Calibri" w:hAnsi="Arial" w:cs="Arial"/>
          <w:sz w:val="24"/>
          <w:szCs w:val="24"/>
          <w:lang w:eastAsia="lt-LT"/>
        </w:rPr>
        <w:t xml:space="preserve">Dienos užimtumo centro tarybos </w:t>
      </w:r>
    </w:p>
    <w:p w:rsidR="00AF39F2" w:rsidRPr="00837079" w:rsidRDefault="00AF39F2" w:rsidP="00AF39F2">
      <w:pPr>
        <w:spacing w:after="0" w:line="240" w:lineRule="auto"/>
        <w:rPr>
          <w:rFonts w:ascii="Arial" w:eastAsia="Calibri" w:hAnsi="Arial" w:cs="Arial"/>
          <w:sz w:val="24"/>
          <w:szCs w:val="24"/>
          <w:lang w:eastAsia="lt-LT"/>
        </w:rPr>
      </w:pPr>
      <w:r w:rsidRPr="00837079">
        <w:rPr>
          <w:rFonts w:ascii="Arial" w:eastAsia="Calibri" w:hAnsi="Arial" w:cs="Arial"/>
          <w:sz w:val="24"/>
          <w:szCs w:val="24"/>
          <w:lang w:eastAsia="lt-LT"/>
        </w:rPr>
        <w:t>202</w:t>
      </w:r>
      <w:r w:rsidR="008866EA">
        <w:rPr>
          <w:rFonts w:ascii="Arial" w:eastAsia="Calibri" w:hAnsi="Arial" w:cs="Arial"/>
          <w:sz w:val="24"/>
          <w:szCs w:val="24"/>
          <w:lang w:eastAsia="lt-LT"/>
        </w:rPr>
        <w:t>5-</w:t>
      </w:r>
      <w:r w:rsidR="00A70EFB">
        <w:rPr>
          <w:rFonts w:ascii="Arial" w:eastAsia="Calibri" w:hAnsi="Arial" w:cs="Arial"/>
          <w:sz w:val="24"/>
          <w:szCs w:val="24"/>
          <w:lang w:eastAsia="lt-LT"/>
        </w:rPr>
        <w:t>12</w:t>
      </w:r>
      <w:r w:rsidRPr="00837079">
        <w:rPr>
          <w:rFonts w:ascii="Arial" w:eastAsia="Calibri" w:hAnsi="Arial" w:cs="Arial"/>
          <w:sz w:val="24"/>
          <w:szCs w:val="24"/>
          <w:lang w:eastAsia="lt-LT"/>
        </w:rPr>
        <w:t>-</w:t>
      </w:r>
      <w:r w:rsidR="00A70EFB">
        <w:rPr>
          <w:rFonts w:ascii="Arial" w:eastAsia="Calibri" w:hAnsi="Arial" w:cs="Arial"/>
          <w:sz w:val="24"/>
          <w:szCs w:val="24"/>
          <w:lang w:eastAsia="lt-LT"/>
        </w:rPr>
        <w:t>15</w:t>
      </w:r>
      <w:r w:rsidRPr="00837079">
        <w:rPr>
          <w:rFonts w:ascii="Arial" w:eastAsia="Calibri" w:hAnsi="Arial" w:cs="Arial"/>
          <w:sz w:val="24"/>
          <w:szCs w:val="24"/>
          <w:lang w:eastAsia="lt-LT"/>
        </w:rPr>
        <w:t xml:space="preserve"> posėdžio</w:t>
      </w:r>
    </w:p>
    <w:p w:rsidR="00AF39F2" w:rsidRPr="00837079" w:rsidRDefault="00AF39F2" w:rsidP="00AF39F2">
      <w:pPr>
        <w:spacing w:after="0" w:line="240" w:lineRule="auto"/>
        <w:rPr>
          <w:rFonts w:ascii="Arial" w:eastAsia="Calibri" w:hAnsi="Arial" w:cs="Arial"/>
          <w:sz w:val="24"/>
          <w:szCs w:val="24"/>
          <w:lang w:eastAsia="lt-LT"/>
        </w:rPr>
      </w:pPr>
      <w:r w:rsidRPr="00837079">
        <w:rPr>
          <w:rFonts w:ascii="Arial" w:eastAsia="Calibri" w:hAnsi="Arial" w:cs="Arial"/>
          <w:sz w:val="24"/>
          <w:szCs w:val="24"/>
          <w:lang w:eastAsia="lt-LT"/>
        </w:rPr>
        <w:t xml:space="preserve">protokolo Nr. </w:t>
      </w:r>
      <w:r w:rsidR="00A70EFB">
        <w:rPr>
          <w:rFonts w:ascii="Arial" w:eastAsia="Calibri" w:hAnsi="Arial" w:cs="Arial"/>
          <w:sz w:val="24"/>
          <w:szCs w:val="24"/>
          <w:lang w:eastAsia="lt-LT"/>
        </w:rPr>
        <w:t xml:space="preserve">3 </w:t>
      </w:r>
      <w:r w:rsidRPr="00837079">
        <w:rPr>
          <w:rFonts w:ascii="Arial" w:eastAsia="Calibri" w:hAnsi="Arial" w:cs="Arial"/>
          <w:sz w:val="24"/>
          <w:szCs w:val="24"/>
          <w:lang w:eastAsia="lt-LT"/>
        </w:rPr>
        <w:t>nutarimu</w:t>
      </w:r>
    </w:p>
    <w:p w:rsidR="00AF39F2" w:rsidRPr="00837079" w:rsidRDefault="00AF39F2" w:rsidP="00AF39F2">
      <w:pPr>
        <w:rPr>
          <w:rFonts w:ascii="Arial" w:eastAsia="Calibri" w:hAnsi="Arial" w:cs="Arial"/>
          <w:lang w:eastAsia="lt-LT"/>
        </w:rPr>
      </w:pPr>
    </w:p>
    <w:p w:rsidR="00AF39F2" w:rsidRPr="00837079" w:rsidRDefault="00AF39F2" w:rsidP="00AF39F2">
      <w:pPr>
        <w:rPr>
          <w:rFonts w:ascii="Arial" w:hAnsi="Arial" w:cs="Arial"/>
        </w:rPr>
      </w:pPr>
    </w:p>
    <w:p w:rsidR="00AF39F2" w:rsidRDefault="00AF39F2" w:rsidP="00AF39F2">
      <w:pPr>
        <w:rPr>
          <w:rFonts w:ascii="Arial" w:hAnsi="Arial" w:cs="Arial"/>
          <w:sz w:val="24"/>
          <w:szCs w:val="24"/>
        </w:rPr>
      </w:pPr>
    </w:p>
    <w:p w:rsidR="00DD70F0" w:rsidRPr="0028537F" w:rsidRDefault="00DD70F0" w:rsidP="0028537F">
      <w:pPr>
        <w:rPr>
          <w:rFonts w:ascii="Arial" w:hAnsi="Arial" w:cs="Arial"/>
          <w:b/>
          <w:sz w:val="24"/>
          <w:szCs w:val="24"/>
        </w:rPr>
      </w:pPr>
    </w:p>
    <w:sectPr w:rsidR="00DD70F0" w:rsidRPr="0028537F" w:rsidSect="00FD31C8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41E0C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424CF6"/>
    <w:multiLevelType w:val="hybridMultilevel"/>
    <w:tmpl w:val="87E4B660"/>
    <w:lvl w:ilvl="0" w:tplc="0427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0C45D1D"/>
    <w:multiLevelType w:val="hybridMultilevel"/>
    <w:tmpl w:val="ED84781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318EF"/>
    <w:multiLevelType w:val="hybridMultilevel"/>
    <w:tmpl w:val="461E79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252B9"/>
    <w:multiLevelType w:val="multilevel"/>
    <w:tmpl w:val="265252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A446E"/>
    <w:multiLevelType w:val="hybridMultilevel"/>
    <w:tmpl w:val="CC0449E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2E2CF2"/>
    <w:multiLevelType w:val="multilevel"/>
    <w:tmpl w:val="2F2E2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15E6C"/>
    <w:multiLevelType w:val="hybridMultilevel"/>
    <w:tmpl w:val="44F4B90C"/>
    <w:lvl w:ilvl="0" w:tplc="0427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696C26D1"/>
    <w:multiLevelType w:val="hybridMultilevel"/>
    <w:tmpl w:val="93DE554E"/>
    <w:lvl w:ilvl="0" w:tplc="8DD25CA4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9" w15:restartNumberingAfterBreak="0">
    <w:nsid w:val="754F1704"/>
    <w:multiLevelType w:val="hybridMultilevel"/>
    <w:tmpl w:val="4BD4675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96"/>
    <w:rsid w:val="00035346"/>
    <w:rsid w:val="00091179"/>
    <w:rsid w:val="00145599"/>
    <w:rsid w:val="001953BE"/>
    <w:rsid w:val="0028537F"/>
    <w:rsid w:val="002B069C"/>
    <w:rsid w:val="002B1CA3"/>
    <w:rsid w:val="002C134D"/>
    <w:rsid w:val="00307902"/>
    <w:rsid w:val="00337C22"/>
    <w:rsid w:val="00345171"/>
    <w:rsid w:val="00375BED"/>
    <w:rsid w:val="00377239"/>
    <w:rsid w:val="00444D74"/>
    <w:rsid w:val="004D26B3"/>
    <w:rsid w:val="004E6380"/>
    <w:rsid w:val="005028FF"/>
    <w:rsid w:val="00540DC8"/>
    <w:rsid w:val="00551FB5"/>
    <w:rsid w:val="00564132"/>
    <w:rsid w:val="00564AA7"/>
    <w:rsid w:val="0057550B"/>
    <w:rsid w:val="00795534"/>
    <w:rsid w:val="007A1DA7"/>
    <w:rsid w:val="007F15F0"/>
    <w:rsid w:val="007F2BD7"/>
    <w:rsid w:val="00822C6B"/>
    <w:rsid w:val="008364F8"/>
    <w:rsid w:val="00837079"/>
    <w:rsid w:val="00881B61"/>
    <w:rsid w:val="008866EA"/>
    <w:rsid w:val="008C4CD3"/>
    <w:rsid w:val="00914399"/>
    <w:rsid w:val="00984DEF"/>
    <w:rsid w:val="00995093"/>
    <w:rsid w:val="009F42C6"/>
    <w:rsid w:val="00A269AF"/>
    <w:rsid w:val="00A31DD1"/>
    <w:rsid w:val="00A70EFB"/>
    <w:rsid w:val="00AD79A0"/>
    <w:rsid w:val="00AE4FCF"/>
    <w:rsid w:val="00AF39F2"/>
    <w:rsid w:val="00B32118"/>
    <w:rsid w:val="00B4040C"/>
    <w:rsid w:val="00BE296D"/>
    <w:rsid w:val="00C6078C"/>
    <w:rsid w:val="00D05564"/>
    <w:rsid w:val="00D10996"/>
    <w:rsid w:val="00DD70F0"/>
    <w:rsid w:val="00E01A2F"/>
    <w:rsid w:val="00E45918"/>
    <w:rsid w:val="00E556DE"/>
    <w:rsid w:val="00EA1EA3"/>
    <w:rsid w:val="00F613BF"/>
    <w:rsid w:val="00F74F86"/>
    <w:rsid w:val="00F9311B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1F77"/>
  <w15:chartTrackingRefBased/>
  <w15:docId w15:val="{4AA031CA-EEBF-4D52-B701-2A3EFBDC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534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EA1EA3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F9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9311B"/>
    <w:rPr>
      <w:b/>
      <w:bCs/>
    </w:rPr>
  </w:style>
  <w:style w:type="table" w:styleId="Lentelstinklelis">
    <w:name w:val="Table Grid"/>
    <w:basedOn w:val="prastojilentel"/>
    <w:uiPriority w:val="39"/>
    <w:qFormat/>
    <w:rsid w:val="00AE4FCF"/>
    <w:pPr>
      <w:spacing w:after="0" w:line="240" w:lineRule="auto"/>
    </w:pPr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_Style 12"/>
    <w:basedOn w:val="prastojilentel"/>
    <w:qFormat/>
    <w:rsid w:val="00AE4FC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lt-LT"/>
    </w:rPr>
    <w:tblPr/>
  </w:style>
  <w:style w:type="paragraph" w:styleId="Sraopastraipa">
    <w:name w:val="List Paragraph"/>
    <w:basedOn w:val="prastasis"/>
    <w:uiPriority w:val="34"/>
    <w:qFormat/>
    <w:rsid w:val="00AE4FCF"/>
    <w:pPr>
      <w:ind w:left="720"/>
      <w:contextualSpacing/>
    </w:pPr>
  </w:style>
  <w:style w:type="paragraph" w:customStyle="1" w:styleId="Default">
    <w:name w:val="Default"/>
    <w:qFormat/>
    <w:rsid w:val="00AE4F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paragraph">
    <w:name w:val="paragraph"/>
    <w:basedOn w:val="prastasis"/>
    <w:rsid w:val="0028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28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11737</Words>
  <Characters>6691</Characters>
  <Application>Microsoft Office Word</Application>
  <DocSecurity>0</DocSecurity>
  <Lines>55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Sekretorė</cp:lastModifiedBy>
  <cp:revision>14</cp:revision>
  <cp:lastPrinted>2024-12-12T07:26:00Z</cp:lastPrinted>
  <dcterms:created xsi:type="dcterms:W3CDTF">2025-12-10T12:03:00Z</dcterms:created>
  <dcterms:modified xsi:type="dcterms:W3CDTF">2025-12-29T07:20:00Z</dcterms:modified>
</cp:coreProperties>
</file>