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29AE2" w14:textId="08E91521" w:rsidR="007C3978" w:rsidRDefault="00336A4C" w:rsidP="06A24EC0">
      <w:pPr>
        <w:jc w:val="center"/>
        <w:rPr>
          <w:b/>
          <w:bC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061198D2" wp14:editId="70DC3B4C">
            <wp:extent cx="2314575" cy="1152525"/>
            <wp:effectExtent l="0" t="0" r="9525" b="0"/>
            <wp:docPr id="445039019" name="Paveikslėlis 1" descr="Paveikslėlis, kuriame yra Grafika, grafinis dizainas, Šriftas, plaka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039019" name="Paveikslėlis 1" descr="Paveikslėlis, kuriame yra Grafika, grafinis dizainas, Šriftas, plakat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850C4" w14:textId="77777777" w:rsidR="007C3978" w:rsidRPr="00191205" w:rsidRDefault="007C3978" w:rsidP="007C39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6231A" w14:textId="4843C4D2" w:rsidR="00B06131" w:rsidRPr="00191205" w:rsidRDefault="00B06131" w:rsidP="001912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1205">
        <w:rPr>
          <w:rFonts w:ascii="Times New Roman" w:hAnsi="Times New Roman" w:cs="Times New Roman"/>
          <w:b/>
          <w:sz w:val="28"/>
          <w:szCs w:val="24"/>
        </w:rPr>
        <w:t>JONIŠKIO „SAULĖS“ PAGRINDINĖS MOKYKLOS</w:t>
      </w:r>
    </w:p>
    <w:p w14:paraId="49D477BA" w14:textId="529A0B82" w:rsidR="00B06131" w:rsidRDefault="00B06131" w:rsidP="001912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91205">
        <w:rPr>
          <w:rFonts w:ascii="Times New Roman" w:hAnsi="Times New Roman" w:cs="Times New Roman"/>
          <w:b/>
          <w:bCs/>
          <w:sz w:val="28"/>
          <w:szCs w:val="24"/>
        </w:rPr>
        <w:t>20</w:t>
      </w:r>
      <w:r w:rsidR="00455A7F" w:rsidRPr="00191205">
        <w:rPr>
          <w:rFonts w:ascii="Times New Roman" w:hAnsi="Times New Roman" w:cs="Times New Roman"/>
          <w:b/>
          <w:bCs/>
          <w:sz w:val="28"/>
          <w:szCs w:val="24"/>
        </w:rPr>
        <w:t>21</w:t>
      </w:r>
      <w:r w:rsidR="0044603F">
        <w:rPr>
          <w:rFonts w:ascii="Times New Roman" w:hAnsi="Times New Roman" w:cs="Times New Roman"/>
          <w:b/>
          <w:bCs/>
          <w:sz w:val="28"/>
          <w:szCs w:val="24"/>
        </w:rPr>
        <w:t>–</w:t>
      </w:r>
      <w:bookmarkStart w:id="0" w:name="_GoBack"/>
      <w:bookmarkEnd w:id="0"/>
      <w:r w:rsidRPr="00191205">
        <w:rPr>
          <w:rFonts w:ascii="Times New Roman" w:hAnsi="Times New Roman" w:cs="Times New Roman"/>
          <w:b/>
          <w:bCs/>
          <w:sz w:val="28"/>
          <w:szCs w:val="24"/>
        </w:rPr>
        <w:t>202</w:t>
      </w:r>
      <w:r w:rsidR="00455A7F" w:rsidRPr="00191205">
        <w:rPr>
          <w:rFonts w:ascii="Times New Roman" w:hAnsi="Times New Roman" w:cs="Times New Roman"/>
          <w:b/>
          <w:bCs/>
          <w:sz w:val="28"/>
          <w:szCs w:val="24"/>
        </w:rPr>
        <w:t>6</w:t>
      </w:r>
      <w:r w:rsidRPr="00191205">
        <w:rPr>
          <w:rFonts w:ascii="Times New Roman" w:hAnsi="Times New Roman" w:cs="Times New Roman"/>
          <w:b/>
          <w:bCs/>
          <w:sz w:val="28"/>
          <w:szCs w:val="24"/>
        </w:rPr>
        <w:t xml:space="preserve"> METŲ STRATEGINIO PLANO TARPINIS MATAVIMAS UŽ 202</w:t>
      </w:r>
      <w:r w:rsidR="00177B7A">
        <w:rPr>
          <w:rFonts w:ascii="Times New Roman" w:hAnsi="Times New Roman" w:cs="Times New Roman"/>
          <w:b/>
          <w:bCs/>
          <w:sz w:val="28"/>
          <w:szCs w:val="24"/>
        </w:rPr>
        <w:t>4</w:t>
      </w:r>
      <w:r w:rsidRPr="00191205">
        <w:rPr>
          <w:rFonts w:ascii="Times New Roman" w:hAnsi="Times New Roman" w:cs="Times New Roman"/>
          <w:b/>
          <w:bCs/>
          <w:sz w:val="28"/>
          <w:szCs w:val="24"/>
        </w:rPr>
        <w:t xml:space="preserve"> METUS</w:t>
      </w:r>
    </w:p>
    <w:p w14:paraId="58427F9E" w14:textId="77777777" w:rsidR="00191205" w:rsidRPr="00191205" w:rsidRDefault="00191205" w:rsidP="001912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77020916" w14:textId="6FCAFE6C" w:rsidR="00B06131" w:rsidRPr="00191205" w:rsidRDefault="00B06131" w:rsidP="001912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205">
        <w:rPr>
          <w:rFonts w:ascii="Times New Roman" w:hAnsi="Times New Roman" w:cs="Times New Roman"/>
          <w:b/>
          <w:sz w:val="24"/>
          <w:szCs w:val="24"/>
        </w:rPr>
        <w:t xml:space="preserve">I DALIS </w:t>
      </w:r>
    </w:p>
    <w:p w14:paraId="705C92A3" w14:textId="77777777" w:rsidR="00B06131" w:rsidRPr="00191205" w:rsidRDefault="00B06131" w:rsidP="001912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205">
        <w:rPr>
          <w:rFonts w:ascii="Times New Roman" w:hAnsi="Times New Roman" w:cs="Times New Roman"/>
          <w:b/>
          <w:sz w:val="24"/>
          <w:szCs w:val="24"/>
        </w:rPr>
        <w:t>MOKYKLOS VEIKLOS STRATEGIJA</w:t>
      </w:r>
    </w:p>
    <w:p w14:paraId="598F7A88" w14:textId="77777777" w:rsidR="00B06131" w:rsidRPr="00191205" w:rsidRDefault="00B06131" w:rsidP="00B061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D965E6" w14:textId="3049FCA1" w:rsidR="00B06131" w:rsidRPr="00191205" w:rsidRDefault="00334079" w:rsidP="00191205">
      <w:pPr>
        <w:pStyle w:val="paragraph"/>
        <w:spacing w:before="0" w:beforeAutospacing="0" w:after="0" w:afterAutospacing="0"/>
        <w:ind w:firstLine="1247"/>
        <w:textAlignment w:val="baseline"/>
        <w:rPr>
          <w:bCs/>
        </w:rPr>
      </w:pPr>
      <w:r>
        <w:rPr>
          <w:rStyle w:val="normaltextrun"/>
          <w:bCs/>
        </w:rPr>
        <w:t>Vizija – mokykla kiekvienam.</w:t>
      </w:r>
    </w:p>
    <w:p w14:paraId="593CEFB6" w14:textId="25E82E4E" w:rsidR="00B06131" w:rsidRPr="00191205" w:rsidRDefault="00B06131" w:rsidP="00191205">
      <w:pPr>
        <w:pStyle w:val="paragraph"/>
        <w:spacing w:before="0" w:beforeAutospacing="0" w:after="0" w:afterAutospacing="0"/>
        <w:ind w:firstLine="1247"/>
        <w:textAlignment w:val="baseline"/>
        <w:rPr>
          <w:bCs/>
        </w:rPr>
      </w:pPr>
      <w:r w:rsidRPr="00191205">
        <w:rPr>
          <w:rStyle w:val="normaltextrun"/>
          <w:bCs/>
        </w:rPr>
        <w:t>Misija – siekti mokinio gerovės, ugdant šiuolaikiniam gyvenimui būtinas kompetencijas. </w:t>
      </w:r>
      <w:r w:rsidR="00191205">
        <w:rPr>
          <w:rStyle w:val="normaltextrun"/>
          <w:bCs/>
        </w:rPr>
        <w:t xml:space="preserve">Vertybės – </w:t>
      </w:r>
      <w:r w:rsidRPr="00191205">
        <w:rPr>
          <w:rStyle w:val="normaltextrun"/>
          <w:bCs/>
        </w:rPr>
        <w:t>tolerancija, </w:t>
      </w:r>
      <w:proofErr w:type="spellStart"/>
      <w:r w:rsidRPr="00191205">
        <w:rPr>
          <w:rStyle w:val="normaltextrun"/>
          <w:bCs/>
        </w:rPr>
        <w:t>empatija</w:t>
      </w:r>
      <w:proofErr w:type="spellEnd"/>
      <w:r w:rsidRPr="00191205">
        <w:rPr>
          <w:rStyle w:val="normaltextrun"/>
          <w:bCs/>
        </w:rPr>
        <w:t>, bendrystė, atsakomybė, pilietiškumas.  </w:t>
      </w:r>
    </w:p>
    <w:p w14:paraId="11C50744" w14:textId="017E82BE" w:rsidR="00B06131" w:rsidRPr="00191205" w:rsidRDefault="00191205" w:rsidP="00191205">
      <w:pPr>
        <w:pStyle w:val="paragraph"/>
        <w:spacing w:before="0" w:beforeAutospacing="0" w:after="0" w:afterAutospacing="0"/>
        <w:ind w:firstLine="1247"/>
        <w:textAlignment w:val="baseline"/>
        <w:rPr>
          <w:bCs/>
        </w:rPr>
      </w:pPr>
      <w:r>
        <w:rPr>
          <w:rStyle w:val="normaltextrun"/>
          <w:bCs/>
        </w:rPr>
        <w:t>Filosofija  – a</w:t>
      </w:r>
      <w:r w:rsidR="00B06131" w:rsidRPr="00191205">
        <w:rPr>
          <w:rStyle w:val="normaltextrun"/>
          <w:bCs/>
        </w:rPr>
        <w:t>ugu, kad mokyčiausi. Mokausi, kad augčiau. </w:t>
      </w:r>
    </w:p>
    <w:p w14:paraId="4EB46FA1" w14:textId="6D41881E" w:rsidR="00B06131" w:rsidRPr="00191205" w:rsidRDefault="00B06131" w:rsidP="00B06131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191205">
        <w:rPr>
          <w:rStyle w:val="normaltextrun"/>
          <w:b/>
          <w:bCs/>
        </w:rPr>
        <w:t> </w:t>
      </w:r>
    </w:p>
    <w:p w14:paraId="7B2B489B" w14:textId="5A1C3956" w:rsidR="00B06131" w:rsidRPr="00191205" w:rsidRDefault="00542512" w:rsidP="00B06131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191205">
        <w:rPr>
          <w:rStyle w:val="normaltextrun"/>
          <w:b/>
          <w:bCs/>
        </w:rPr>
        <w:t>STRATEGINIAI TIKSLAI</w:t>
      </w:r>
    </w:p>
    <w:p w14:paraId="468D4956" w14:textId="2A83893B" w:rsidR="00B06131" w:rsidRPr="00191205" w:rsidRDefault="00B06131" w:rsidP="00B06131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</w:rPr>
      </w:pPr>
      <w:r w:rsidRPr="00191205">
        <w:rPr>
          <w:rStyle w:val="normaltextrun"/>
          <w:b/>
          <w:bCs/>
        </w:rPr>
        <w:t> </w:t>
      </w:r>
    </w:p>
    <w:p w14:paraId="48924C58" w14:textId="174CB0CA" w:rsidR="00B06131" w:rsidRPr="00191205" w:rsidRDefault="00191205" w:rsidP="00191205">
      <w:pPr>
        <w:pStyle w:val="paragraph"/>
        <w:spacing w:before="0" w:beforeAutospacing="0" w:after="0" w:afterAutospacing="0" w:line="360" w:lineRule="auto"/>
        <w:ind w:firstLine="1247"/>
        <w:jc w:val="both"/>
        <w:textAlignment w:val="baseline"/>
        <w:rPr>
          <w:bCs/>
        </w:rPr>
      </w:pPr>
      <w:r>
        <w:rPr>
          <w:rStyle w:val="normaltextrun"/>
          <w:bCs/>
        </w:rPr>
        <w:t xml:space="preserve">1. </w:t>
      </w:r>
      <w:r w:rsidR="00B06131" w:rsidRPr="00191205">
        <w:rPr>
          <w:rStyle w:val="normaltextrun"/>
          <w:bCs/>
        </w:rPr>
        <w:t>Siekti kokybiško ir veiksmingo ugdymo(</w:t>
      </w:r>
      <w:proofErr w:type="spellStart"/>
      <w:r w:rsidR="00B06131" w:rsidRPr="00191205">
        <w:rPr>
          <w:rStyle w:val="spellingerror"/>
          <w:bCs/>
        </w:rPr>
        <w:t>si</w:t>
      </w:r>
      <w:proofErr w:type="spellEnd"/>
      <w:r w:rsidR="00B06131" w:rsidRPr="00191205">
        <w:rPr>
          <w:rStyle w:val="normaltextrun"/>
          <w:bCs/>
        </w:rPr>
        <w:t>) kiekvienam mokiniui, tikslingai naudojant vertinimo ugdymui galimybes. </w:t>
      </w:r>
    </w:p>
    <w:p w14:paraId="12A0B6ED" w14:textId="2193E022" w:rsidR="00B06131" w:rsidRPr="00191205" w:rsidRDefault="00191205" w:rsidP="00191205">
      <w:pPr>
        <w:pStyle w:val="paragraph"/>
        <w:spacing w:before="0" w:beforeAutospacing="0" w:after="0" w:afterAutospacing="0" w:line="360" w:lineRule="auto"/>
        <w:ind w:firstLine="1247"/>
        <w:jc w:val="both"/>
        <w:textAlignment w:val="baseline"/>
        <w:rPr>
          <w:bCs/>
        </w:rPr>
      </w:pPr>
      <w:r>
        <w:rPr>
          <w:rStyle w:val="normaltextrun"/>
          <w:bCs/>
        </w:rPr>
        <w:t xml:space="preserve">2. </w:t>
      </w:r>
      <w:r w:rsidR="00B06131" w:rsidRPr="00191205">
        <w:rPr>
          <w:rStyle w:val="normaltextrun"/>
          <w:bCs/>
        </w:rPr>
        <w:t>Puoselėti mokyklos bendradarbiavimo kultūrą, stiprinant kolegialų mokymąsi ir tėvų įtraukimą.  </w:t>
      </w:r>
    </w:p>
    <w:p w14:paraId="468A41D6" w14:textId="0EAFD4EF" w:rsidR="00B06131" w:rsidRPr="00191205" w:rsidRDefault="00191205" w:rsidP="00191205">
      <w:pPr>
        <w:pStyle w:val="paragraph"/>
        <w:spacing w:before="0" w:beforeAutospacing="0" w:after="0" w:afterAutospacing="0" w:line="360" w:lineRule="auto"/>
        <w:ind w:firstLine="1247"/>
        <w:jc w:val="both"/>
        <w:textAlignment w:val="baseline"/>
        <w:rPr>
          <w:bCs/>
        </w:rPr>
      </w:pPr>
      <w:r>
        <w:rPr>
          <w:rStyle w:val="normaltextrun"/>
          <w:bCs/>
        </w:rPr>
        <w:t xml:space="preserve">3. </w:t>
      </w:r>
      <w:r w:rsidR="00B06131" w:rsidRPr="00191205">
        <w:rPr>
          <w:rStyle w:val="normaltextrun"/>
          <w:bCs/>
        </w:rPr>
        <w:t xml:space="preserve">Plėsti ir tobulinti socialinės globos paslaugas </w:t>
      </w:r>
      <w:proofErr w:type="spellStart"/>
      <w:r w:rsidR="00B06131" w:rsidRPr="00191205">
        <w:rPr>
          <w:rStyle w:val="normaltextrun"/>
          <w:bCs/>
        </w:rPr>
        <w:t>DUC</w:t>
      </w:r>
      <w:proofErr w:type="spellEnd"/>
      <w:r w:rsidR="00B06131" w:rsidRPr="00191205">
        <w:rPr>
          <w:rStyle w:val="normaltextrun"/>
          <w:bCs/>
        </w:rPr>
        <w:t xml:space="preserve"> paslaugų gavėjams užtikrinant visavertį socialinį gyvenimą bendruomenėje, atsižvelgiant į kintančius </w:t>
      </w:r>
      <w:proofErr w:type="spellStart"/>
      <w:r w:rsidR="00B06131" w:rsidRPr="00191205">
        <w:rPr>
          <w:rStyle w:val="normaltextrun"/>
          <w:bCs/>
        </w:rPr>
        <w:t>DUC</w:t>
      </w:r>
      <w:proofErr w:type="spellEnd"/>
      <w:r w:rsidR="00B06131" w:rsidRPr="00191205">
        <w:rPr>
          <w:rStyle w:val="normaltextrun"/>
          <w:bCs/>
        </w:rPr>
        <w:t xml:space="preserve"> bendruomenės narių poreikius, Lietuvos Respublikos vykdomą socialinę politiką, Joniškio rajono savivaldybės keliamus reikalavimus. </w:t>
      </w:r>
    </w:p>
    <w:p w14:paraId="1A4D9D61" w14:textId="0A889B2F" w:rsidR="00B06131" w:rsidRDefault="00B06131" w:rsidP="00177B7A">
      <w:pPr>
        <w:ind w:right="395"/>
        <w:rPr>
          <w:rFonts w:ascii="Times New Roman" w:hAnsi="Times New Roman" w:cs="Times New Roman"/>
          <w:sz w:val="24"/>
          <w:szCs w:val="24"/>
        </w:rPr>
      </w:pPr>
    </w:p>
    <w:p w14:paraId="35B6230E" w14:textId="77777777" w:rsidR="00191205" w:rsidRPr="00191205" w:rsidRDefault="0019120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4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24"/>
        <w:gridCol w:w="1830"/>
        <w:gridCol w:w="2008"/>
        <w:gridCol w:w="3270"/>
        <w:gridCol w:w="2445"/>
        <w:gridCol w:w="2354"/>
      </w:tblGrid>
      <w:tr w:rsidR="00177B7A" w:rsidRPr="00191205" w14:paraId="6DD135A3" w14:textId="38713B3E" w:rsidTr="007902C2">
        <w:trPr>
          <w:trHeight w:val="570"/>
        </w:trPr>
        <w:tc>
          <w:tcPr>
            <w:tcW w:w="11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5E24F" w14:textId="77777777" w:rsidR="00177B7A" w:rsidRPr="00191205" w:rsidRDefault="00177B7A" w:rsidP="007047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Prioritetai (iš II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6017A320" w14:textId="77777777" w:rsidR="00177B7A" w:rsidRPr="00191205" w:rsidRDefault="00177B7A" w:rsidP="007047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dalies)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D9E5D5" w14:textId="77777777" w:rsidR="00177B7A" w:rsidRPr="00191205" w:rsidRDefault="00177B7A" w:rsidP="007047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Pažangos rodikliai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E2BD" w14:textId="539C11F6" w:rsidR="00177B7A" w:rsidRPr="00191205" w:rsidRDefault="00177B7A" w:rsidP="007047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Pradinis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52075" w14:textId="2222CA0E" w:rsidR="00177B7A" w:rsidRPr="00191205" w:rsidRDefault="00177B7A" w:rsidP="0070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Planuojamas</w:t>
            </w:r>
          </w:p>
        </w:tc>
        <w:tc>
          <w:tcPr>
            <w:tcW w:w="806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AFA8D5E" w14:textId="6943E25F" w:rsidR="00177B7A" w:rsidRPr="00191205" w:rsidRDefault="00177B7A" w:rsidP="00704701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Per tarpinį matavimą</w:t>
            </w:r>
            <w:r w:rsidRPr="0019120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7B7A" w:rsidRPr="00191205" w14:paraId="0265F4E0" w14:textId="290E32CE" w:rsidTr="007902C2">
        <w:trPr>
          <w:trHeight w:val="135"/>
        </w:trPr>
        <w:tc>
          <w:tcPr>
            <w:tcW w:w="1120" w:type="dxa"/>
            <w:vMerge/>
            <w:vAlign w:val="center"/>
            <w:hideMark/>
          </w:tcPr>
          <w:p w14:paraId="5E65D420" w14:textId="77777777" w:rsidR="00177B7A" w:rsidRPr="00191205" w:rsidRDefault="00177B7A" w:rsidP="0070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387B9A7" w14:textId="77777777" w:rsidR="00177B7A" w:rsidRPr="00191205" w:rsidRDefault="00177B7A" w:rsidP="0070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E9EFF9" w14:textId="77777777" w:rsidR="00177B7A" w:rsidRPr="00191205" w:rsidRDefault="00177B7A" w:rsidP="00704701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2021 m.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7CEB2" w14:textId="77777777" w:rsidR="00177B7A" w:rsidRPr="00191205" w:rsidRDefault="00177B7A" w:rsidP="007047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2026 m.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E088A" w14:textId="3B62F3FC" w:rsidR="00177B7A" w:rsidRPr="00191205" w:rsidRDefault="00177B7A" w:rsidP="007047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91205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2022 m.</w:t>
            </w:r>
            <w:r w:rsidRPr="0019120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34AED" w14:textId="5BC2636C" w:rsidR="00177B7A" w:rsidRPr="00191205" w:rsidRDefault="00177B7A" w:rsidP="0070470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D2CB" w14:textId="46AFE8D9" w:rsidR="00177B7A" w:rsidRPr="00191205" w:rsidRDefault="00177B7A" w:rsidP="0070470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177B7A" w:rsidRPr="00191205" w14:paraId="39DD8D7B" w14:textId="7A0673EF" w:rsidTr="007902C2">
        <w:trPr>
          <w:trHeight w:val="135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FF9B6" w14:textId="77777777" w:rsidR="00177B7A" w:rsidRPr="00191205" w:rsidRDefault="00177B7A" w:rsidP="007047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B87C6" w14:textId="77777777" w:rsidR="00177B7A" w:rsidRPr="00191205" w:rsidRDefault="00177B7A" w:rsidP="007047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247A71" w14:textId="77777777" w:rsidR="00177B7A" w:rsidRPr="00191205" w:rsidRDefault="00177B7A" w:rsidP="007047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A0DC7" w14:textId="77777777" w:rsidR="00177B7A" w:rsidRPr="00191205" w:rsidRDefault="00177B7A" w:rsidP="007047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D487DD" w14:textId="5E36E0DD" w:rsidR="00177B7A" w:rsidRPr="00191205" w:rsidRDefault="00177B7A" w:rsidP="007047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5</w:t>
            </w:r>
            <w:r w:rsidRPr="0019120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A9622" w14:textId="4B6D0A43" w:rsidR="00177B7A" w:rsidRPr="00191205" w:rsidRDefault="00177B7A" w:rsidP="0070470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8EE2" w14:textId="6584A4B9" w:rsidR="00177B7A" w:rsidRPr="00191205" w:rsidRDefault="00177B7A" w:rsidP="0070470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77B7A" w:rsidRPr="00191205" w14:paraId="09D5BF3B" w14:textId="18686612" w:rsidTr="007902C2">
        <w:trPr>
          <w:trHeight w:val="1125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98892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A.1.2.1. Mokinio pasiekimai ir pažanga.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8F732" w14:textId="77777777" w:rsidR="00177B7A" w:rsidRPr="00191205" w:rsidRDefault="00177B7A" w:rsidP="00191205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3,6.  </w:t>
            </w:r>
          </w:p>
          <w:p w14:paraId="60400ECE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84E648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plačiojo įsivertinimo, atlikto 2021 metais įsivertinimo suvestinę, rodiklis įvertintas – 3,6. Sukurta pažangos ir pasiekimų vertinimo sistema </w:t>
            </w:r>
          </w:p>
          <w:p w14:paraId="49830BC8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67D744" w14:textId="77777777" w:rsidR="00177B7A" w:rsidRPr="00191205" w:rsidRDefault="00177B7A" w:rsidP="00191205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3,7.  </w:t>
            </w:r>
          </w:p>
          <w:p w14:paraId="01BA1CDB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D61B6" w14:textId="72C976EE" w:rsidR="00177B7A" w:rsidRPr="00191205" w:rsidRDefault="00177B7A" w:rsidP="7C030BD5">
            <w:pPr>
              <w:pStyle w:val="paragraph"/>
              <w:spacing w:before="0" w:beforeAutospacing="0" w:after="0" w:afterAutospacing="0"/>
              <w:textAlignment w:val="baseline"/>
              <w:divId w:val="526717136"/>
            </w:pPr>
            <w:r w:rsidRPr="00191205">
              <w:rPr>
                <w:rStyle w:val="normaltextrun"/>
              </w:rPr>
              <w:t>Individuali mokinio pažanga 2–4 kl.: </w:t>
            </w:r>
            <w:r w:rsidRPr="00191205">
              <w:rPr>
                <w:rStyle w:val="eop"/>
              </w:rPr>
              <w:t> </w:t>
            </w:r>
          </w:p>
          <w:p w14:paraId="6B7A84BE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329217915"/>
            </w:pPr>
            <w:r w:rsidRPr="00191205">
              <w:rPr>
                <w:rStyle w:val="normaltextrun"/>
              </w:rPr>
              <w:t>•</w:t>
            </w:r>
            <w:r w:rsidRPr="00191205">
              <w:rPr>
                <w:rStyle w:val="normaltextrun"/>
                <w:color w:val="000000"/>
              </w:rPr>
              <w:t>lietuvių k. krito 7 proc., kilo 6 proc., tolygu 87 proc. </w:t>
            </w:r>
            <w:r w:rsidRPr="00191205">
              <w:rPr>
                <w:rStyle w:val="eop"/>
                <w:color w:val="000000"/>
              </w:rPr>
              <w:t> </w:t>
            </w:r>
          </w:p>
          <w:p w14:paraId="56435027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1288589372"/>
            </w:pPr>
            <w:r w:rsidRPr="00191205">
              <w:rPr>
                <w:rStyle w:val="normaltextrun"/>
              </w:rPr>
              <w:t>•</w:t>
            </w:r>
            <w:r w:rsidRPr="00191205">
              <w:rPr>
                <w:rStyle w:val="normaltextrun"/>
                <w:color w:val="000000"/>
              </w:rPr>
              <w:t>matematika krito  12 proc., kilo 7 proc., tolygu 81 proc. </w:t>
            </w:r>
            <w:r w:rsidRPr="00191205">
              <w:rPr>
                <w:rStyle w:val="eop"/>
                <w:color w:val="000000"/>
              </w:rPr>
              <w:t> </w:t>
            </w:r>
          </w:p>
          <w:p w14:paraId="6F66CDFE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576984641"/>
            </w:pPr>
            <w:r w:rsidRPr="00191205">
              <w:rPr>
                <w:rStyle w:val="normaltextrun"/>
              </w:rPr>
              <w:t>•</w:t>
            </w:r>
            <w:r w:rsidRPr="00191205">
              <w:rPr>
                <w:rStyle w:val="normaltextrun"/>
                <w:color w:val="000000"/>
              </w:rPr>
              <w:t xml:space="preserve">pasaulio </w:t>
            </w:r>
            <w:proofErr w:type="spellStart"/>
            <w:r w:rsidRPr="00191205">
              <w:rPr>
                <w:rStyle w:val="normaltextrun"/>
                <w:color w:val="000000"/>
              </w:rPr>
              <w:t>paž</w:t>
            </w:r>
            <w:proofErr w:type="spellEnd"/>
            <w:r w:rsidRPr="00191205">
              <w:rPr>
                <w:rStyle w:val="normaltextrun"/>
                <w:color w:val="000000"/>
              </w:rPr>
              <w:t>. krito 8 proc., kilo 17 proc., tolygu 75 proc. </w:t>
            </w:r>
            <w:r w:rsidRPr="00191205">
              <w:rPr>
                <w:rStyle w:val="eop"/>
                <w:color w:val="000000"/>
              </w:rPr>
              <w:t> </w:t>
            </w:r>
          </w:p>
          <w:p w14:paraId="55F983B5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1388994510"/>
            </w:pPr>
            <w:r w:rsidRPr="00191205">
              <w:rPr>
                <w:rStyle w:val="normaltextrun"/>
              </w:rPr>
              <w:t>Labai geri mokinių asmeniniai/komandiniai pasiekimai:</w:t>
            </w:r>
            <w:r w:rsidRPr="00191205">
              <w:rPr>
                <w:rStyle w:val="eop"/>
              </w:rPr>
              <w:t> </w:t>
            </w:r>
          </w:p>
          <w:p w14:paraId="603E8919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2110655250"/>
            </w:pPr>
            <w:r w:rsidRPr="00191205">
              <w:rPr>
                <w:rStyle w:val="normaltextrun"/>
              </w:rPr>
              <w:t>     </w:t>
            </w:r>
            <w:r w:rsidRPr="00191205">
              <w:rPr>
                <w:rStyle w:val="eop"/>
              </w:rPr>
              <w:t> </w:t>
            </w:r>
          </w:p>
          <w:p w14:paraId="5A1E75D2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1008941687"/>
            </w:pPr>
            <w:r w:rsidRPr="00191205">
              <w:rPr>
                <w:rStyle w:val="normaltextrun"/>
                <w:b/>
                <w:bCs/>
              </w:rPr>
              <w:t>RAJONE</w:t>
            </w:r>
            <w:r w:rsidRPr="00191205">
              <w:rPr>
                <w:rStyle w:val="normaltextrun"/>
              </w:rPr>
              <w:t>     </w:t>
            </w:r>
            <w:r w:rsidRPr="00191205">
              <w:rPr>
                <w:rStyle w:val="eop"/>
              </w:rPr>
              <w:t> </w:t>
            </w:r>
          </w:p>
          <w:p w14:paraId="5D9AEF26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1911495763"/>
            </w:pPr>
            <w:r w:rsidRPr="00191205">
              <w:rPr>
                <w:rStyle w:val="normaltextrun"/>
                <w:b/>
                <w:bCs/>
              </w:rPr>
              <w:t>  20</w:t>
            </w:r>
            <w:r w:rsidRPr="00191205">
              <w:rPr>
                <w:rStyle w:val="normaltextrun"/>
              </w:rPr>
              <w:t>  kartų I vieta                               </w:t>
            </w:r>
            <w:r w:rsidRPr="00191205">
              <w:rPr>
                <w:rStyle w:val="eop"/>
              </w:rPr>
              <w:t> </w:t>
            </w:r>
          </w:p>
          <w:p w14:paraId="1BD57A4B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963727744"/>
            </w:pPr>
            <w:r w:rsidRPr="00191205">
              <w:rPr>
                <w:rStyle w:val="normaltextrun"/>
              </w:rPr>
              <w:t xml:space="preserve">  </w:t>
            </w:r>
            <w:r w:rsidRPr="00191205">
              <w:rPr>
                <w:rStyle w:val="normaltextrun"/>
                <w:b/>
                <w:bCs/>
              </w:rPr>
              <w:t>22</w:t>
            </w:r>
            <w:r w:rsidRPr="00191205">
              <w:rPr>
                <w:rStyle w:val="normaltextrun"/>
              </w:rPr>
              <w:t>   kartus II vieta                                                       </w:t>
            </w:r>
            <w:r w:rsidRPr="00191205">
              <w:rPr>
                <w:rStyle w:val="eop"/>
              </w:rPr>
              <w:t> </w:t>
            </w:r>
          </w:p>
          <w:p w14:paraId="67C161E4" w14:textId="2DC4B11F" w:rsidR="00177B7A" w:rsidRPr="00191205" w:rsidRDefault="00177B7A" w:rsidP="7088FB99">
            <w:pPr>
              <w:pStyle w:val="paragraph"/>
              <w:spacing w:before="0" w:beforeAutospacing="0" w:after="0" w:afterAutospacing="0"/>
              <w:textAlignment w:val="baseline"/>
              <w:divId w:val="1101680766"/>
            </w:pPr>
            <w:r w:rsidRPr="00191205">
              <w:rPr>
                <w:rStyle w:val="normaltextrun"/>
              </w:rPr>
              <w:t xml:space="preserve">  </w:t>
            </w:r>
            <w:r w:rsidRPr="00191205">
              <w:rPr>
                <w:rStyle w:val="normaltextrun"/>
                <w:b/>
                <w:bCs/>
              </w:rPr>
              <w:t>20 </w:t>
            </w:r>
            <w:r w:rsidRPr="00191205">
              <w:rPr>
                <w:rStyle w:val="normaltextrun"/>
              </w:rPr>
              <w:t xml:space="preserve"> kartų III vieta                                                    </w:t>
            </w:r>
            <w:r w:rsidRPr="00191205">
              <w:rPr>
                <w:rStyle w:val="eop"/>
              </w:rPr>
              <w:t> </w:t>
            </w:r>
          </w:p>
          <w:p w14:paraId="00D54F15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231699976"/>
            </w:pPr>
            <w:r w:rsidRPr="00191205">
              <w:rPr>
                <w:rStyle w:val="normaltextrun"/>
              </w:rPr>
              <w:t> </w:t>
            </w:r>
            <w:r w:rsidRPr="00191205">
              <w:rPr>
                <w:rStyle w:val="normaltextrun"/>
                <w:b/>
                <w:bCs/>
              </w:rPr>
              <w:t>RESPUBLIKOJE</w:t>
            </w:r>
            <w:r w:rsidRPr="00191205">
              <w:rPr>
                <w:rStyle w:val="normaltextrun"/>
              </w:rPr>
              <w:t>   </w:t>
            </w:r>
            <w:r w:rsidRPr="00191205">
              <w:rPr>
                <w:rStyle w:val="eop"/>
              </w:rPr>
              <w:t> </w:t>
            </w:r>
          </w:p>
          <w:p w14:paraId="124797A6" w14:textId="7D444C59" w:rsidR="00177B7A" w:rsidRPr="00191205" w:rsidRDefault="00177B7A" w:rsidP="7088FB99">
            <w:pPr>
              <w:pStyle w:val="paragraph"/>
              <w:spacing w:before="0" w:beforeAutospacing="0" w:after="0" w:afterAutospacing="0"/>
              <w:textAlignment w:val="baseline"/>
              <w:divId w:val="973749950"/>
            </w:pPr>
            <w:r w:rsidRPr="00191205">
              <w:rPr>
                <w:rStyle w:val="normaltextrun"/>
              </w:rPr>
              <w:t xml:space="preserve">  </w:t>
            </w:r>
            <w:r w:rsidRPr="00191205">
              <w:rPr>
                <w:rStyle w:val="normaltextrun"/>
                <w:b/>
                <w:bCs/>
              </w:rPr>
              <w:t>5</w:t>
            </w:r>
            <w:r w:rsidRPr="00191205">
              <w:rPr>
                <w:rStyle w:val="normaltextrun"/>
              </w:rPr>
              <w:t>   kartus I vieta        </w:t>
            </w:r>
            <w:r w:rsidRPr="00191205">
              <w:rPr>
                <w:rStyle w:val="eop"/>
              </w:rPr>
              <w:t> </w:t>
            </w:r>
          </w:p>
          <w:p w14:paraId="5F916590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654650466"/>
            </w:pPr>
            <w:r w:rsidRPr="00191205">
              <w:rPr>
                <w:rStyle w:val="normaltextrun"/>
              </w:rPr>
              <w:t xml:space="preserve">  </w:t>
            </w:r>
            <w:r w:rsidRPr="00191205">
              <w:rPr>
                <w:rStyle w:val="normaltextrun"/>
                <w:b/>
                <w:bCs/>
              </w:rPr>
              <w:t>8</w:t>
            </w:r>
            <w:r w:rsidRPr="00191205">
              <w:rPr>
                <w:rStyle w:val="normaltextrun"/>
              </w:rPr>
              <w:t>  kartus II vieta                                              </w:t>
            </w:r>
            <w:r w:rsidRPr="00191205">
              <w:rPr>
                <w:rStyle w:val="eop"/>
              </w:rPr>
              <w:t> </w:t>
            </w:r>
          </w:p>
          <w:p w14:paraId="67F23BBC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1060859331"/>
            </w:pPr>
            <w:r w:rsidRPr="00191205">
              <w:rPr>
                <w:rStyle w:val="normaltextrun"/>
              </w:rPr>
              <w:t xml:space="preserve">  </w:t>
            </w:r>
            <w:r w:rsidRPr="00191205">
              <w:rPr>
                <w:rStyle w:val="normaltextrun"/>
                <w:b/>
                <w:bCs/>
              </w:rPr>
              <w:t>6</w:t>
            </w:r>
            <w:r w:rsidRPr="00191205">
              <w:rPr>
                <w:rStyle w:val="normaltextrun"/>
              </w:rPr>
              <w:t>   kartus III vieta</w:t>
            </w:r>
            <w:r w:rsidRPr="00191205">
              <w:rPr>
                <w:rStyle w:val="eop"/>
              </w:rPr>
              <w:t> </w:t>
            </w:r>
          </w:p>
          <w:p w14:paraId="52EA8B8A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24792777"/>
            </w:pPr>
            <w:r w:rsidRPr="00191205">
              <w:rPr>
                <w:rStyle w:val="normaltextrun"/>
                <w:b/>
                <w:bCs/>
              </w:rPr>
              <w:t>ĮVAIRIUOSELYGMENYSE                                               </w:t>
            </w:r>
            <w:r w:rsidRPr="00191205">
              <w:rPr>
                <w:rStyle w:val="eop"/>
              </w:rPr>
              <w:t> </w:t>
            </w:r>
          </w:p>
          <w:p w14:paraId="0AF80AB9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491023266"/>
            </w:pPr>
            <w:r w:rsidRPr="00191205">
              <w:rPr>
                <w:rStyle w:val="normaltextrun"/>
              </w:rPr>
              <w:lastRenderedPageBreak/>
              <w:t> </w:t>
            </w:r>
            <w:r w:rsidRPr="00191205">
              <w:rPr>
                <w:rStyle w:val="normaltextrun"/>
                <w:b/>
                <w:bCs/>
              </w:rPr>
              <w:t>10</w:t>
            </w:r>
            <w:r w:rsidRPr="00191205">
              <w:rPr>
                <w:rStyle w:val="normaltextrun"/>
              </w:rPr>
              <w:t xml:space="preserve">  kartas laureatai/nugalėtojai/prizininkai                       </w:t>
            </w:r>
            <w:r w:rsidRPr="00191205">
              <w:rPr>
                <w:rStyle w:val="normaltextrun"/>
                <w:b/>
                <w:bCs/>
              </w:rPr>
              <w:t>APSKRITIES</w:t>
            </w:r>
            <w:r w:rsidRPr="00191205">
              <w:rPr>
                <w:rStyle w:val="eop"/>
              </w:rPr>
              <w:t> </w:t>
            </w:r>
          </w:p>
          <w:p w14:paraId="68C009A9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1308392896"/>
            </w:pPr>
            <w:r w:rsidRPr="00191205">
              <w:rPr>
                <w:rStyle w:val="normaltextrun"/>
              </w:rPr>
              <w:t> </w:t>
            </w:r>
            <w:r w:rsidRPr="00191205">
              <w:rPr>
                <w:rStyle w:val="normaltextrun"/>
                <w:b/>
                <w:bCs/>
              </w:rPr>
              <w:t>2</w:t>
            </w:r>
            <w:r w:rsidRPr="00191205">
              <w:rPr>
                <w:rStyle w:val="normaltextrun"/>
              </w:rPr>
              <w:t xml:space="preserve"> kartus III vieta</w:t>
            </w:r>
            <w:r w:rsidRPr="00191205">
              <w:rPr>
                <w:rStyle w:val="eop"/>
              </w:rPr>
              <w:t> </w:t>
            </w:r>
          </w:p>
          <w:p w14:paraId="2A3F89EA" w14:textId="67EA0033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1745447575"/>
            </w:pPr>
            <w:r w:rsidRPr="00191205">
              <w:rPr>
                <w:rStyle w:val="normaltextrun"/>
              </w:rPr>
              <w:t>2021-2022 m. m. II pusmetį 6-10 klasių mokinių pažangumas krito 0,5 %. (2021-2022 m. m. I ir II pusmečio mokinių pažangos lyginamoji analizė. Mokytojų tarybos posėd</w:t>
            </w:r>
            <w:r>
              <w:rPr>
                <w:rStyle w:val="normaltextrun"/>
              </w:rPr>
              <w:t>žio protokolas 2022-08-31 Nr. 4</w:t>
            </w:r>
            <w:r w:rsidRPr="00191205">
              <w:rPr>
                <w:rStyle w:val="normaltextrun"/>
              </w:rPr>
              <w:t>).</w:t>
            </w:r>
            <w:r w:rsidRPr="00191205">
              <w:rPr>
                <w:rStyle w:val="eop"/>
              </w:rPr>
              <w:t> </w:t>
            </w:r>
          </w:p>
          <w:p w14:paraId="629A909A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1490561673"/>
            </w:pPr>
            <w:r w:rsidRPr="00191205">
              <w:rPr>
                <w:rStyle w:val="normaltextrun"/>
              </w:rPr>
              <w:t> </w:t>
            </w:r>
            <w:r w:rsidRPr="00191205">
              <w:rPr>
                <w:rStyle w:val="eop"/>
              </w:rPr>
              <w:t> </w:t>
            </w:r>
          </w:p>
          <w:p w14:paraId="5EAA3F6E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1504196959"/>
            </w:pPr>
            <w:r w:rsidRPr="00191205">
              <w:rPr>
                <w:rStyle w:val="normaltextrun"/>
              </w:rPr>
              <w:t> </w:t>
            </w:r>
            <w:r w:rsidRPr="00191205">
              <w:rPr>
                <w:rStyle w:val="eop"/>
              </w:rPr>
              <w:t> </w:t>
            </w:r>
          </w:p>
          <w:p w14:paraId="445056D9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281349627"/>
            </w:pPr>
            <w:r w:rsidRPr="00191205">
              <w:rPr>
                <w:rStyle w:val="normaltextrun"/>
              </w:rPr>
              <w:t>               </w:t>
            </w:r>
            <w:r w:rsidRPr="00191205">
              <w:rPr>
                <w:rStyle w:val="eop"/>
              </w:rPr>
              <w:t> </w:t>
            </w:r>
          </w:p>
          <w:p w14:paraId="1A5C9A82" w14:textId="59208E49" w:rsidR="00177B7A" w:rsidRPr="00191205" w:rsidRDefault="00177B7A" w:rsidP="00704701">
            <w:pPr>
              <w:spacing w:after="0" w:line="240" w:lineRule="auto"/>
              <w:ind w:left="45" w:firstLine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20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88A3" w14:textId="2EB7C2DF" w:rsidR="00177B7A" w:rsidRPr="00191205" w:rsidRDefault="00177B7A" w:rsidP="7C030BD5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lastRenderedPageBreak/>
              <w:t xml:space="preserve"> Individuali mokinio pažanga 2–4 kl.:</w:t>
            </w:r>
          </w:p>
          <w:p w14:paraId="54E2D4A4" w14:textId="1A1652A3" w:rsidR="00177B7A" w:rsidRPr="00191205" w:rsidRDefault="00177B7A" w:rsidP="7C030BD5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191205">
              <w:rPr>
                <w:color w:val="000000" w:themeColor="text1"/>
              </w:rPr>
              <w:t xml:space="preserve"> </w:t>
            </w:r>
            <w:r w:rsidRPr="00191205">
              <w:rPr>
                <w:rStyle w:val="normaltextrun"/>
              </w:rPr>
              <w:t>•</w:t>
            </w:r>
            <w:r w:rsidRPr="00191205">
              <w:rPr>
                <w:color w:val="000000" w:themeColor="text1"/>
              </w:rPr>
              <w:t xml:space="preserve"> lietuvių k. krito 8 proc., kilo 7 proc., tolygu 85 proc. </w:t>
            </w:r>
          </w:p>
          <w:p w14:paraId="03B90D68" w14:textId="767EDE37" w:rsidR="00177B7A" w:rsidRPr="00191205" w:rsidRDefault="00177B7A" w:rsidP="7C030BD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•</w:t>
            </w: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matematika krito 9 proc., kilo 10 proc., tolygu 81 proc. </w:t>
            </w:r>
          </w:p>
          <w:p w14:paraId="580345BF" w14:textId="0053EFCB" w:rsidR="00177B7A" w:rsidRPr="00191205" w:rsidRDefault="00177B7A" w:rsidP="7C030BD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•</w:t>
            </w: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pasaulio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paž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krito 14 proc., kilo 13 proc., tolygu 73 proc. </w:t>
            </w:r>
          </w:p>
          <w:p w14:paraId="6DC85689" w14:textId="64ACD332" w:rsidR="00177B7A" w:rsidRPr="00191205" w:rsidRDefault="00177B7A" w:rsidP="7978E01A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Labai geri mokinių asmeniniai/komandiniai pasiekimai: </w:t>
            </w:r>
          </w:p>
          <w:p w14:paraId="36566307" w14:textId="5E54D033" w:rsidR="00177B7A" w:rsidRPr="00191205" w:rsidRDefault="00177B7A" w:rsidP="7978E01A">
            <w:pPr>
              <w:spacing w:after="0" w:line="257" w:lineRule="auto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RAJONE</w:t>
            </w: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14:paraId="09AD004E" w14:textId="7D37B091" w:rsidR="00177B7A" w:rsidRPr="00191205" w:rsidRDefault="00177B7A" w:rsidP="7978E01A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25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kartus I vieta                     </w:t>
            </w:r>
          </w:p>
          <w:p w14:paraId="0A579248" w14:textId="28126823" w:rsidR="00177B7A" w:rsidRPr="00191205" w:rsidRDefault="00177B7A" w:rsidP="7978E0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23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kartus II vieta  </w:t>
            </w:r>
          </w:p>
          <w:p w14:paraId="7ACF4DD4" w14:textId="2F0ECE92" w:rsidR="00177B7A" w:rsidRPr="00191205" w:rsidRDefault="00177B7A" w:rsidP="7978E01A">
            <w:pPr>
              <w:spacing w:after="0" w:line="257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kartų III vieta </w:t>
            </w:r>
          </w:p>
          <w:p w14:paraId="7A22412C" w14:textId="7B44EEB8" w:rsidR="00177B7A" w:rsidRPr="00191205" w:rsidRDefault="00177B7A" w:rsidP="7978E01A">
            <w:pPr>
              <w:spacing w:after="0" w:line="257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RESPUBLIKOJE  </w:t>
            </w:r>
          </w:p>
          <w:p w14:paraId="13FC9866" w14:textId="57F3CFC3" w:rsidR="00177B7A" w:rsidRPr="00191205" w:rsidRDefault="00177B7A" w:rsidP="7978E01A">
            <w:pPr>
              <w:spacing w:after="0" w:line="257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8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kartus I vieta  </w:t>
            </w:r>
          </w:p>
          <w:p w14:paraId="36301345" w14:textId="59C2D98D" w:rsidR="00177B7A" w:rsidRPr="00191205" w:rsidRDefault="00177B7A" w:rsidP="7978E01A">
            <w:pPr>
              <w:spacing w:after="0" w:line="257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kartus II vieta </w:t>
            </w:r>
          </w:p>
          <w:p w14:paraId="5F9B80AB" w14:textId="6C0045BE" w:rsidR="00177B7A" w:rsidRPr="00191205" w:rsidRDefault="00177B7A" w:rsidP="7978E01A">
            <w:pPr>
              <w:spacing w:after="0" w:line="257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kartų III vieta      </w:t>
            </w:r>
          </w:p>
          <w:p w14:paraId="734ECE9F" w14:textId="493A681D" w:rsidR="00177B7A" w:rsidRPr="00191205" w:rsidRDefault="00177B7A" w:rsidP="7978E01A">
            <w:pPr>
              <w:spacing w:after="0" w:line="21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APSKRITYJE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6810141A" w14:textId="415CF3F1" w:rsidR="00177B7A" w:rsidRPr="00191205" w:rsidRDefault="00177B7A" w:rsidP="7978E01A">
            <w:pPr>
              <w:spacing w:after="0" w:line="21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1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kartą I vieta</w:t>
            </w:r>
          </w:p>
          <w:p w14:paraId="3FF9A5DE" w14:textId="54C898CF" w:rsidR="00177B7A" w:rsidRPr="00191205" w:rsidRDefault="00177B7A" w:rsidP="7978E01A">
            <w:pPr>
              <w:spacing w:after="0" w:line="21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kartus II vieta</w:t>
            </w:r>
          </w:p>
          <w:p w14:paraId="62EF94FA" w14:textId="4A4F23B6" w:rsidR="00177B7A" w:rsidRPr="00191205" w:rsidRDefault="00177B7A" w:rsidP="7978E01A">
            <w:pPr>
              <w:spacing w:after="0" w:line="21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</w:t>
            </w: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kartus III vieta</w:t>
            </w:r>
          </w:p>
          <w:p w14:paraId="0C4E052F" w14:textId="74452B81" w:rsidR="00177B7A" w:rsidRPr="00191205" w:rsidRDefault="00177B7A" w:rsidP="7088FB99">
            <w:pPr>
              <w:spacing w:after="0" w:line="21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ĮVAIRIUOSE LYGMENYSE                                                12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kartų laureatai/nugalėtojai/prizininkai              </w:t>
            </w:r>
          </w:p>
          <w:p w14:paraId="0B1553FE" w14:textId="24BE2130" w:rsidR="00177B7A" w:rsidRPr="00191205" w:rsidRDefault="00177B7A" w:rsidP="7978E0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TARPTAUTINIS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LYGMUO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</w:p>
          <w:p w14:paraId="3ACE749E" w14:textId="00EC4CCC" w:rsidR="00177B7A" w:rsidRPr="00191205" w:rsidRDefault="00177B7A" w:rsidP="7978E0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5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kartus I vieta</w:t>
            </w: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1788F67" w14:textId="06E6F274" w:rsidR="00177B7A" w:rsidRPr="00191205" w:rsidRDefault="00177B7A" w:rsidP="7978E01A">
            <w:pPr>
              <w:spacing w:before="200"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2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kartus III vieta</w:t>
            </w:r>
          </w:p>
          <w:p w14:paraId="4796C759" w14:textId="2737965E" w:rsidR="00177B7A" w:rsidRPr="00191205" w:rsidRDefault="00177B7A" w:rsidP="7088FB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PUPP</w:t>
            </w:r>
            <w:proofErr w:type="spellEnd"/>
          </w:p>
          <w:p w14:paraId="1F3BBF4B" w14:textId="08B46332" w:rsidR="00177B7A" w:rsidRPr="00191205" w:rsidRDefault="00177B7A" w:rsidP="7088FB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 </w:t>
            </w: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lietuvių k. ir literatūra - įvertinimų vidurkis žemesnis nei savivaldybės  5,67 (6,52);</w:t>
            </w:r>
          </w:p>
          <w:p w14:paraId="29F2A352" w14:textId="71432934" w:rsidR="00177B7A" w:rsidRPr="00191205" w:rsidRDefault="00177B7A" w:rsidP="7088FB99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matematika - įvertinimų vidurkis žemesnis nei savivaldybės 4,53 (4,9).</w:t>
            </w:r>
          </w:p>
          <w:p w14:paraId="17942EA0" w14:textId="66C2A47E" w:rsidR="00177B7A" w:rsidRPr="00191205" w:rsidRDefault="00177B7A" w:rsidP="7088FB99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205">
              <w:rPr>
                <w:rStyle w:val="normaltextrun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NMPP</w:t>
            </w:r>
            <w:proofErr w:type="spellEnd"/>
          </w:p>
          <w:p w14:paraId="6EA8416E" w14:textId="60500C23" w:rsidR="00177B7A" w:rsidRPr="00191205" w:rsidRDefault="00177B7A" w:rsidP="7088FB99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 4 klasė</w:t>
            </w:r>
          </w:p>
          <w:p w14:paraId="27F8693F" w14:textId="39348EDA" w:rsidR="00177B7A" w:rsidRPr="00191205" w:rsidRDefault="00177B7A" w:rsidP="7088FB99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skaitymas  - procentinis vidurkis žemesnis nei respublikos 60,0 (62,4);</w:t>
            </w:r>
          </w:p>
          <w:p w14:paraId="0E372CE8" w14:textId="025DB8AD" w:rsidR="00177B7A" w:rsidRPr="00191205" w:rsidRDefault="00177B7A" w:rsidP="7088FB99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procentinis vidurkis žemesnis nei respublikos 61,4 (61,9)</w:t>
            </w:r>
          </w:p>
          <w:p w14:paraId="2AC3189F" w14:textId="6AB73220" w:rsidR="00177B7A" w:rsidRPr="00191205" w:rsidRDefault="00177B7A" w:rsidP="7088FB99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 8 klasė</w:t>
            </w:r>
          </w:p>
          <w:p w14:paraId="33F1FE9F" w14:textId="1C6EEEE0" w:rsidR="00177B7A" w:rsidRPr="00191205" w:rsidRDefault="00177B7A" w:rsidP="7088FB99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skaitymas - procentinis vidurkis </w:t>
            </w: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žemesnis nei respublikos 63,1 (67,5);</w:t>
            </w:r>
          </w:p>
          <w:p w14:paraId="10CFD78A" w14:textId="7D41A5B2" w:rsidR="00177B7A" w:rsidRPr="00191205" w:rsidRDefault="00177B7A" w:rsidP="7088FB99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procentinis vidurkis žemesnis nei respublikos 40,4 (48,7).</w:t>
            </w:r>
          </w:p>
          <w:p w14:paraId="0F2CD2DB" w14:textId="5607CFB4" w:rsidR="00177B7A" w:rsidRPr="00191205" w:rsidRDefault="00177B7A" w:rsidP="7088FB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87,1 proc. tėvų teigia – „Apie mokinių mokymosi pasiekimus ir pažangą pateikiama informacija yra aiški“ (teminis įsivertinimas „Vertinimas ugdymui“).</w:t>
            </w:r>
          </w:p>
          <w:p w14:paraId="2E4DCD29" w14:textId="0EEE56E4" w:rsidR="00177B7A" w:rsidRPr="00191205" w:rsidRDefault="00177B7A" w:rsidP="3A71D4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2022-2023 m. m. 6-8 klasių mokinių I pusmečio ir metinio įvertinimo palyginimas.6-8 klasių mokinių metinis pažangumas kilo2,28%.</w:t>
            </w:r>
          </w:p>
          <w:p w14:paraId="71BC9D5A" w14:textId="1885ABBC" w:rsidR="00177B7A" w:rsidRPr="00191205" w:rsidRDefault="00177B7A" w:rsidP="7978E0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9-10 klasių mokinių I pusmečio ir metinio įvertinimo rezultatai išliko tolygus. Bendras 6-10 klasių mokinių metinis pažangumas kilo 1%.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C7FB" w14:textId="3C64FE45" w:rsidR="00177B7A" w:rsidRPr="00191205" w:rsidRDefault="4FC5014F" w:rsidP="4476EE83">
            <w:pPr>
              <w:spacing w:after="0"/>
              <w:ind w:left="360" w:hanging="360"/>
              <w:textAlignment w:val="baseline"/>
              <w:rPr>
                <w:rStyle w:val="normaltextrun"/>
              </w:rPr>
            </w:pPr>
            <w:r w:rsidRPr="4476EE83">
              <w:rPr>
                <w:rStyle w:val="normaltextrun"/>
              </w:rPr>
              <w:lastRenderedPageBreak/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Individuali mokinio pažanga 2–4 kl.: </w:t>
            </w:r>
          </w:p>
          <w:p w14:paraId="45869D5C" w14:textId="3463C2F6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lietuvių k. krito 6 proc., kilo 10 proc., tolygu 84 proc.  </w:t>
            </w:r>
          </w:p>
          <w:p w14:paraId="16B7A695" w14:textId="03E9E34C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476EE83">
              <w:rPr>
                <w:rFonts w:ascii="Calibri" w:eastAsia="Calibri" w:hAnsi="Calibri" w:cs="Calibri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matematika krito 8 proc., kilo 10 proc., tolygu 82 proc.  </w:t>
            </w:r>
          </w:p>
          <w:p w14:paraId="72A6CF2B" w14:textId="0FF531CB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476EE83">
              <w:rPr>
                <w:rFonts w:ascii="Calibri" w:eastAsia="Calibri" w:hAnsi="Calibri" w:cs="Calibri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pasaulio </w:t>
            </w:r>
            <w:proofErr w:type="spellStart"/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paž</w:t>
            </w:r>
            <w:proofErr w:type="spellEnd"/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krito 14 proc., kilo 13 proc., tolygu 73 proc.  </w:t>
            </w:r>
          </w:p>
          <w:p w14:paraId="76AC4E46" w14:textId="364E58C8" w:rsidR="00177B7A" w:rsidRPr="00191205" w:rsidRDefault="4FC5014F" w:rsidP="4476EE83">
            <w:pPr>
              <w:spacing w:after="0"/>
              <w:ind w:left="360" w:hanging="36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Labai geri mokinių asmeniniai/komandiniai pasiekimai 121 prizinė vieta, (2023 m. – 115 prizinių vietų).:  </w:t>
            </w:r>
          </w:p>
          <w:p w14:paraId="14A27968" w14:textId="1D1B6CA3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RAJONE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  <w:p w14:paraId="2DAA3C89" w14:textId="3CD7C7EC" w:rsidR="00177B7A" w:rsidRPr="00191205" w:rsidRDefault="4FC5014F" w:rsidP="4476EE83">
            <w:pPr>
              <w:spacing w:after="0"/>
              <w:textAlignment w:val="baseline"/>
            </w:pPr>
            <w:r w:rsidRPr="00EC5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             27</w:t>
            </w:r>
            <w:r w:rsidRPr="00EC50E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kartus I vieta                      </w:t>
            </w:r>
          </w:p>
          <w:p w14:paraId="1C71D523" w14:textId="0078857B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26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kartus II vieta   </w:t>
            </w:r>
          </w:p>
          <w:p w14:paraId="2B1458F3" w14:textId="13628190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kartų III vieta </w:t>
            </w:r>
          </w:p>
          <w:p w14:paraId="798B66D8" w14:textId="55D335C1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RESPUBLIKOJE  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38A589" w14:textId="7E7DF2EC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9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kartus I vieta   </w:t>
            </w:r>
          </w:p>
          <w:p w14:paraId="621EEF77" w14:textId="595597AB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kartus II vieta  </w:t>
            </w:r>
          </w:p>
          <w:p w14:paraId="7C981D51" w14:textId="0F301BEC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</w:t>
            </w: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kartų III vieta       </w:t>
            </w:r>
          </w:p>
          <w:p w14:paraId="5B38DC7A" w14:textId="16A2BB7D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APSKRITYJE 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55E795B5" w14:textId="2AB114CA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1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kartą I vieta </w:t>
            </w:r>
          </w:p>
          <w:p w14:paraId="5216D095" w14:textId="0A1E1A0F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 kartus II vieta </w:t>
            </w:r>
          </w:p>
          <w:p w14:paraId="1DAF361B" w14:textId="26928F83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kartus III vieta </w:t>
            </w:r>
          </w:p>
          <w:p w14:paraId="052FAC37" w14:textId="56432554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ĮVAIRIUOSE LYGMENYSE     </w:t>
            </w:r>
          </w:p>
          <w:p w14:paraId="0B98DB18" w14:textId="2D617C82" w:rsidR="00177B7A" w:rsidRPr="00191205" w:rsidRDefault="558D2993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="4FC5014F"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4FC5014F"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kartų laureatai/nugalėtojai/prizininkai               </w:t>
            </w:r>
          </w:p>
          <w:p w14:paraId="6A9F4F0A" w14:textId="2ACAA854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TARPTAUTINIS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LYGMUO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14:paraId="6850B19E" w14:textId="06B80A17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5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kartus I vieta</w:t>
            </w: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83ABDF" w14:textId="00F8557D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2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kartus III vieta </w:t>
            </w:r>
          </w:p>
          <w:p w14:paraId="64811C95" w14:textId="21100866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color w:val="00B050"/>
                <w:sz w:val="40"/>
                <w:szCs w:val="40"/>
              </w:rPr>
              <w:t xml:space="preserve">  </w:t>
            </w:r>
            <w:proofErr w:type="spellStart"/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PUPP</w:t>
            </w:r>
            <w:proofErr w:type="spellEnd"/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999C28" w14:textId="1881944D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color w:val="00B050"/>
                <w:sz w:val="40"/>
                <w:szCs w:val="40"/>
              </w:rPr>
              <w:t xml:space="preserve">  </w:t>
            </w:r>
            <w:r w:rsidRPr="4476EE83">
              <w:rPr>
                <w:rFonts w:ascii="Calibri" w:eastAsia="Calibri" w:hAnsi="Calibri" w:cs="Calibri"/>
              </w:rPr>
              <w:t xml:space="preserve">• 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k. ir literatūra - įvertinimų vidurkis lyginant su mokyklos praėjusiais metais 4,78 (2023 m. 5,67) – krito</w:t>
            </w:r>
          </w:p>
          <w:p w14:paraId="001B506F" w14:textId="074DBC4A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476EE83">
              <w:rPr>
                <w:rFonts w:ascii="Calibri" w:eastAsia="Calibri" w:hAnsi="Calibri" w:cs="Calibri"/>
              </w:rPr>
              <w:t xml:space="preserve">• 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 - įvertinimų vidurkis lyginant su mokyklos praėjusiais metais 3,07 (2023 m. 4,53) – krito</w:t>
            </w:r>
          </w:p>
          <w:p w14:paraId="25E1D719" w14:textId="1F7100F1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NMPP</w:t>
            </w:r>
            <w:proofErr w:type="spellEnd"/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(lyginant su mokyklos praėjusiais metais)</w:t>
            </w:r>
          </w:p>
          <w:p w14:paraId="2A47CEEC" w14:textId="2BCA6DCF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klasė </w:t>
            </w:r>
          </w:p>
          <w:p w14:paraId="5810483A" w14:textId="057AD99A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Calibri" w:eastAsia="Calibri" w:hAnsi="Calibri" w:cs="Calibri"/>
              </w:rPr>
              <w:lastRenderedPageBreak/>
              <w:t xml:space="preserve"> • 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skaitymas  – 54,1 proc. (2023 m. 61,4 proc.) – krito </w:t>
            </w:r>
          </w:p>
          <w:p w14:paraId="2448D57B" w14:textId="382A313C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476EE83">
              <w:rPr>
                <w:rFonts w:ascii="Calibri" w:eastAsia="Calibri" w:hAnsi="Calibri" w:cs="Calibri"/>
              </w:rPr>
              <w:t xml:space="preserve">• 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  <w:r w:rsidRPr="4476EE83">
              <w:rPr>
                <w:rFonts w:ascii="Calibri" w:eastAsia="Calibri" w:hAnsi="Calibri" w:cs="Calibri"/>
              </w:rPr>
              <w:t xml:space="preserve"> – 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65,3 proc. (2023 m.</w:t>
            </w:r>
            <w:r w:rsidRPr="4476EE83">
              <w:rPr>
                <w:rFonts w:ascii="Calibri" w:eastAsia="Calibri" w:hAnsi="Calibri" w:cs="Calibri"/>
              </w:rPr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60,0 proc.) – kilo</w:t>
            </w:r>
          </w:p>
          <w:p w14:paraId="77C6E1FC" w14:textId="4A33EBB3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klasė </w:t>
            </w:r>
          </w:p>
          <w:p w14:paraId="41D00B86" w14:textId="3039A2A5" w:rsidR="00177B7A" w:rsidRPr="00191205" w:rsidRDefault="4FC5014F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476EE83">
              <w:rPr>
                <w:rFonts w:ascii="Calibri" w:eastAsia="Calibri" w:hAnsi="Calibri" w:cs="Calibri"/>
              </w:rPr>
              <w:t xml:space="preserve">• 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skaitymas – 67,4 proc. (2023 m. 63,1 proc.) – kilo </w:t>
            </w:r>
          </w:p>
          <w:p w14:paraId="2EACC4DE" w14:textId="3FFD294F" w:rsidR="00177B7A" w:rsidRPr="00191205" w:rsidRDefault="78E498B5" w:rsidP="4476EE83">
            <w:pPr>
              <w:spacing w:after="0"/>
              <w:textAlignment w:val="baseline"/>
            </w:pPr>
            <w:r w:rsidRPr="78E49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78E498B5">
              <w:rPr>
                <w:rFonts w:ascii="Calibri" w:eastAsia="Calibri" w:hAnsi="Calibri" w:cs="Calibri"/>
              </w:rPr>
              <w:t xml:space="preserve">• </w:t>
            </w:r>
            <w:r w:rsidRPr="78E498B5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  <w:r w:rsidRPr="78E498B5">
              <w:rPr>
                <w:rFonts w:ascii="Calibri" w:eastAsia="Calibri" w:hAnsi="Calibri" w:cs="Calibri"/>
              </w:rPr>
              <w:t xml:space="preserve"> </w:t>
            </w:r>
            <w:r w:rsidRPr="78E498B5">
              <w:rPr>
                <w:rFonts w:ascii="Times New Roman" w:eastAsia="Times New Roman" w:hAnsi="Times New Roman" w:cs="Times New Roman"/>
                <w:sz w:val="24"/>
                <w:szCs w:val="24"/>
              </w:rPr>
              <w:t>– 38,1 proc. (2023 m. 40,4 proc. ) – krito</w:t>
            </w:r>
          </w:p>
          <w:p w14:paraId="69CC346E" w14:textId="4263DD65" w:rsidR="00177B7A" w:rsidRPr="00191205" w:rsidRDefault="78E498B5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2023-2024 m. m. 6-8 klasių mokinių I pusmečio ir metinio įvertinimo palyginimas.6-8 klasių mokinių metinis pažangumas krito 1,56%.9-10 klasių metinis pažangumas kilo 2,38%. Bendras 6-10 klasių mokinių metinis pažangumas kilo 0,27%.</w:t>
            </w:r>
          </w:p>
          <w:p w14:paraId="6B4CBF0D" w14:textId="561A646F" w:rsidR="00177B7A" w:rsidRPr="00191205" w:rsidRDefault="78E498B5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Atliktas teminis įsivertinimas ,,Mokinio pasiekimai ir pažanga’’. Pateiktos išvados.</w:t>
            </w:r>
          </w:p>
          <w:p w14:paraId="6A625400" w14:textId="6E2E49EC" w:rsidR="00177B7A" w:rsidRPr="00191205" w:rsidRDefault="78E498B5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 xml:space="preserve">Mokykloje pakankamai dėmesio skiriama mokinių mokymosi </w:t>
            </w:r>
            <w:r w:rsidRPr="78E498B5">
              <w:rPr>
                <w:rStyle w:val="normaltextrun"/>
              </w:rPr>
              <w:lastRenderedPageBreak/>
              <w:t>mokytis gebėjimams plėtoti: mokiniai-75%, mokytojai-92%, tėvai- 86%.</w:t>
            </w:r>
          </w:p>
          <w:p w14:paraId="24D111F2" w14:textId="3CEEF3FA" w:rsidR="00177B7A" w:rsidRPr="00191205" w:rsidRDefault="78E498B5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58% tėvų ir 59% mokinių mano, kad mokykloje moko kritinio mąstymo.</w:t>
            </w:r>
          </w:p>
          <w:p w14:paraId="1C14EA4A" w14:textId="2ADD902A" w:rsidR="00177B7A" w:rsidRPr="00191205" w:rsidRDefault="78E498B5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85% mokinių, 90% mokytojų ir 79% tėvų mano, kad mokykloje pakankamai dėmesio skiriama mokymui kelti tikslus ir jų siekti.</w:t>
            </w:r>
          </w:p>
          <w:p w14:paraId="5631674D" w14:textId="4B9956B5" w:rsidR="00177B7A" w:rsidRPr="00191205" w:rsidRDefault="78E498B5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 xml:space="preserve">74% </w:t>
            </w:r>
            <w:proofErr w:type="spellStart"/>
            <w:r w:rsidRPr="78E498B5">
              <w:rPr>
                <w:rStyle w:val="normaltextrun"/>
              </w:rPr>
              <w:t>mokinįų</w:t>
            </w:r>
            <w:proofErr w:type="spellEnd"/>
            <w:r w:rsidRPr="78E498B5">
              <w:rPr>
                <w:rStyle w:val="normaltextrun"/>
              </w:rPr>
              <w:t>, 100% mokytojų, 80% tėvų mano, kad mokykloje pakankamai dėmesio skiriama mokymui įsivertinti savo žinias ir gebėjimus. Mokykloje pakankamai dėmesio skiriama mokinių kalbiniam raštingumui: mokiniai-85% , tėvai-86% , mokytojai-90%.</w:t>
            </w:r>
          </w:p>
          <w:p w14:paraId="7C87BBF4" w14:textId="0D7B2CD0" w:rsidR="00177B7A" w:rsidRPr="00191205" w:rsidRDefault="78E498B5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Mokykloje pakankamai dėmesio skiriama matematiniam raštingumui:mokiniai-81%, mokytojai-92%, tėvai-88%.</w:t>
            </w:r>
          </w:p>
          <w:p w14:paraId="75502EF3" w14:textId="5D8C1574" w:rsidR="00177B7A" w:rsidRPr="00191205" w:rsidRDefault="78E498B5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 xml:space="preserve">Mokykloje pakankamai dėmesio skiriama </w:t>
            </w:r>
            <w:r w:rsidRPr="78E498B5">
              <w:rPr>
                <w:rStyle w:val="normaltextrun"/>
              </w:rPr>
              <w:lastRenderedPageBreak/>
              <w:t>gamtamoksliniam raštingumui: mokiniai-81%, mokytojai-92%, tėvai-88%.</w:t>
            </w:r>
          </w:p>
          <w:p w14:paraId="11A5F3E9" w14:textId="364108ED" w:rsidR="00177B7A" w:rsidRPr="00191205" w:rsidRDefault="78E498B5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Mokykloje pakankamai dėmesio skiriama kompiuteriniam raštingumui: mokiniai-81%, mokytojai-96%, tėvai-74%.</w:t>
            </w:r>
          </w:p>
          <w:p w14:paraId="1801D216" w14:textId="2C2DF19D" w:rsidR="00177B7A" w:rsidRPr="00191205" w:rsidRDefault="78E498B5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Pastebima mokinių pažanga visose mokyklinio gyvenimo srityse: mokiniai-72%, mokytojai-86%, tėvai-53%.</w:t>
            </w:r>
          </w:p>
          <w:p w14:paraId="7D4A18F0" w14:textId="4B5C5F0E" w:rsidR="00177B7A" w:rsidRPr="00191205" w:rsidRDefault="78E498B5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Mokomųjų dalykų užduotys sudėtingėja, todėl reikalauja pastangų mokytis: mokiniai-80%, mokytojai-98%, tėvai-84%.</w:t>
            </w:r>
          </w:p>
          <w:p w14:paraId="0456576B" w14:textId="4C36173E" w:rsidR="00177B7A" w:rsidRPr="00191205" w:rsidRDefault="018881D1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18881D1">
              <w:rPr>
                <w:rStyle w:val="normaltextrun"/>
              </w:rPr>
              <w:t>Mokymosi tempas yra normalus, spėjama atlikti užduotis: mokiniai-71%, mokytojai-98%, tėvai-69%. Mokiniai geba įsivertinti savo mokymosi rezultatus: mokiniai-79%, mokytojai-94%, tėvai-76%.</w:t>
            </w:r>
          </w:p>
          <w:p w14:paraId="75387770" w14:textId="6CAB9D3D" w:rsidR="018881D1" w:rsidRDefault="018881D1" w:rsidP="018881D1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018881D1">
              <w:rPr>
                <w:rStyle w:val="normaltextrun"/>
              </w:rPr>
              <w:lastRenderedPageBreak/>
              <w:t>88% mokytojų kiekvienoje pamokoje suteikia galimybę mokiniams įsivertinti savo mokymosi rezultatus.</w:t>
            </w:r>
          </w:p>
          <w:p w14:paraId="646ED551" w14:textId="2C966BB1" w:rsidR="00177B7A" w:rsidRPr="00191205" w:rsidRDefault="78E498B5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Aiškūs mokymosi rezultatai: mokiniai-79%, tėvai-81%.</w:t>
            </w:r>
          </w:p>
          <w:p w14:paraId="51A6D3D0" w14:textId="3212E40F" w:rsidR="00177B7A" w:rsidRPr="00191205" w:rsidRDefault="78E498B5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Mokinio mokymosi pažanga yra pastebima ir įvertinama: mokiniai-60%, mokytojai-96%, tėvai-84%.</w:t>
            </w:r>
          </w:p>
          <w:p w14:paraId="5333F299" w14:textId="5EF6FA32" w:rsidR="00177B7A" w:rsidRPr="00191205" w:rsidRDefault="78E498B5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64% mokinių teigia, kad mokytojai su jais aptaria jų daromą pažangą.</w:t>
            </w:r>
          </w:p>
          <w:p w14:paraId="13347ED0" w14:textId="0107EF4D" w:rsidR="00177B7A" w:rsidRPr="00191205" w:rsidRDefault="78E498B5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87% tėvų teigia, kad jų vaikai žino, kur dar jiems reikia patobulėti.</w:t>
            </w:r>
          </w:p>
          <w:p w14:paraId="78207E94" w14:textId="06977A2C" w:rsidR="00177B7A" w:rsidRPr="00191205" w:rsidRDefault="00177B7A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</w:tr>
      <w:tr w:rsidR="00177B7A" w:rsidRPr="00191205" w14:paraId="1D638D34" w14:textId="11A4DCE5" w:rsidTr="007902C2">
        <w:trPr>
          <w:trHeight w:val="1125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15F1E1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1.2.2. Mokyklos pasiekimai ir pažanga 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2CED2E77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1C4A06" w14:textId="77777777" w:rsidR="00177B7A" w:rsidRPr="00191205" w:rsidRDefault="00177B7A" w:rsidP="00191205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3,2.  </w:t>
            </w:r>
          </w:p>
          <w:p w14:paraId="325083E6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0DF7A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plačiojo įsivertinimo, atlikto 2021 metais įsivertinimo suvestinę, rodiklis įvertintas – 3,2. </w:t>
            </w:r>
          </w:p>
          <w:p w14:paraId="2EEA2BC1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D5C2F" w14:textId="77777777" w:rsidR="00177B7A" w:rsidRPr="00191205" w:rsidRDefault="00177B7A" w:rsidP="00191205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3,5.  </w:t>
            </w:r>
          </w:p>
          <w:p w14:paraId="77E66571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F5CFC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200750959"/>
            </w:pPr>
            <w:r w:rsidRPr="00191205">
              <w:rPr>
                <w:rStyle w:val="normaltextrun"/>
              </w:rPr>
              <w:t>Mokyklos pažangumas 99,61 proc. (2021 m. 100 proc.) sumažėjo 0,39 proc.</w:t>
            </w:r>
            <w:r w:rsidRPr="00191205">
              <w:rPr>
                <w:rStyle w:val="eop"/>
              </w:rPr>
              <w:t> </w:t>
            </w:r>
          </w:p>
          <w:p w14:paraId="37045DAC" w14:textId="6F9F20E9" w:rsidR="00177B7A" w:rsidRPr="00191205" w:rsidRDefault="00177B7A" w:rsidP="00704701">
            <w:pPr>
              <w:spacing w:after="0" w:line="240" w:lineRule="auto"/>
              <w:ind w:left="45" w:firstLine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20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8667" w14:textId="293DE9A6" w:rsidR="00177B7A" w:rsidRPr="00191205" w:rsidRDefault="00177B7A" w:rsidP="0BBFCE8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Mokyklos pažangumas 99,21 proc.  (2022 m. 99,61 proc.), sumažėjo 0,4 proc.</w:t>
            </w:r>
          </w:p>
          <w:p w14:paraId="19B4B560" w14:textId="60A070BA" w:rsidR="00177B7A" w:rsidRPr="00191205" w:rsidRDefault="00177B7A" w:rsidP="4476EE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4476EE83">
              <w:rPr>
                <w:rStyle w:val="normaltextrun"/>
              </w:rPr>
              <w:t xml:space="preserve"> Vadovaujantis </w:t>
            </w:r>
            <w:proofErr w:type="spellStart"/>
            <w:r w:rsidRPr="4476EE83">
              <w:rPr>
                <w:rStyle w:val="normaltextrun"/>
              </w:rPr>
              <w:t>NŠA</w:t>
            </w:r>
            <w:proofErr w:type="spellEnd"/>
            <w:r w:rsidRPr="4476EE83">
              <w:rPr>
                <w:rStyle w:val="normaltextrun"/>
              </w:rPr>
              <w:t xml:space="preserve"> rekomendacijomis susitarta, kas yra mokyklos pažanga, kaip vertinama, fiksuojama, matuojama, lyginama. Išskirta 10 kriterijų pagal </w:t>
            </w:r>
            <w:r w:rsidRPr="4476EE83">
              <w:rPr>
                <w:rStyle w:val="normaltextrun"/>
              </w:rPr>
              <w:lastRenderedPageBreak/>
              <w:t>kuriuos vertinama mokyklos pažanga.</w:t>
            </w:r>
            <w:r w:rsidR="0202760D" w:rsidRPr="4476EE83">
              <w:rPr>
                <w:rStyle w:val="normaltextrun"/>
              </w:rPr>
              <w:t xml:space="preserve"> 2023</w:t>
            </w:r>
          </w:p>
          <w:p w14:paraId="0DAD4E8D" w14:textId="7D015742" w:rsidR="00177B7A" w:rsidRPr="00191205" w:rsidRDefault="00BF40A8" w:rsidP="0BBFCE8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hyperlink r:id="rId11">
              <w:r w:rsidR="00177B7A" w:rsidRPr="00191205">
                <w:rPr>
                  <w:rStyle w:val="Hipersaitas"/>
                </w:rPr>
                <w:t>file:///D:/Downloads/MOKYKLOS%20PA%C5%BDANGOS%20MATAVIMAS%20IR%20%C4%AESIVERTINIMAS.pdf</w:t>
              </w:r>
            </w:hyperlink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6C1E0" w14:textId="35783868" w:rsidR="00177B7A" w:rsidRPr="00191205" w:rsidRDefault="201581AC" w:rsidP="4476EE83">
            <w:pPr>
              <w:spacing w:after="0"/>
              <w:textAlignment w:val="baseline"/>
              <w:rPr>
                <w:rStyle w:val="normaltextrun"/>
              </w:rPr>
            </w:pPr>
            <w:r w:rsidRPr="47638FDD">
              <w:rPr>
                <w:rStyle w:val="normaltextrun"/>
              </w:rPr>
              <w:lastRenderedPageBreak/>
              <w:t xml:space="preserve"> </w:t>
            </w:r>
            <w:r w:rsidRPr="47638FDD">
              <w:rPr>
                <w:rFonts w:ascii="Times New Roman" w:eastAsia="Times New Roman" w:hAnsi="Times New Roman" w:cs="Times New Roman"/>
                <w:sz w:val="24"/>
                <w:szCs w:val="24"/>
              </w:rPr>
              <w:t>Mokyklos pažangumas 97,46 proc. (2023 m. 99,21 proc.), krito</w:t>
            </w:r>
            <w:r w:rsidR="34DCAC38" w:rsidRPr="47638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7638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1,75 proc. </w:t>
            </w:r>
          </w:p>
          <w:p w14:paraId="26B20AD9" w14:textId="36D05761" w:rsidR="00177B7A" w:rsidRPr="00191205" w:rsidRDefault="201581AC" w:rsidP="4476EE83">
            <w:pPr>
              <w:spacing w:after="0"/>
              <w:textAlignment w:val="baseline"/>
            </w:pPr>
            <w:r w:rsidRPr="4476EE83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</w:p>
          <w:p w14:paraId="06178CAE" w14:textId="05D2787D" w:rsidR="00177B7A" w:rsidRPr="00191205" w:rsidRDefault="201581AC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Vadovaujantis </w:t>
            </w:r>
            <w:proofErr w:type="spellStart"/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NŠA</w:t>
            </w:r>
            <w:proofErr w:type="spellEnd"/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rekomendacijomis susitarta, kas yra mokyklos pažanga, kaip vertinama, fiksuojama, matuojama, lyginama. 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Išskirta 10 kriterijų pagal kuriuos vertinama mokyklos pažanga.</w:t>
            </w:r>
            <w:r w:rsidR="2DD58B79"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F3BE09" w14:textId="5FCFCA0C" w:rsidR="00177B7A" w:rsidRPr="00191205" w:rsidRDefault="201581AC" w:rsidP="4476EE8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717EA1A2"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14:paraId="4A8B1ACF" w14:textId="27A185B7" w:rsidR="00177B7A" w:rsidRPr="00191205" w:rsidRDefault="00BF40A8" w:rsidP="4476EE83">
            <w:pPr>
              <w:spacing w:after="0"/>
              <w:textAlignment w:val="baseline"/>
            </w:pPr>
            <w:hyperlink r:id="rId12">
              <w:r w:rsidR="201581AC" w:rsidRPr="4476EE83">
                <w:rPr>
                  <w:rStyle w:val="Hipersaitas"/>
                  <w:rFonts w:ascii="Times New Roman" w:eastAsia="Times New Roman" w:hAnsi="Times New Roman" w:cs="Times New Roman"/>
                  <w:color w:val="467886"/>
                  <w:sz w:val="24"/>
                  <w:szCs w:val="24"/>
                </w:rPr>
                <w:t>https://joniskiosaulesmokykla.lt/paslaugos/ugdymas/mokyklos-pazanga</w:t>
              </w:r>
            </w:hyperlink>
            <w:r w:rsidR="201581AC"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4AAACCF" w14:textId="1A305CB9" w:rsidR="00177B7A" w:rsidRPr="00191205" w:rsidRDefault="00177B7A" w:rsidP="4476EE8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BAEAAB" w14:textId="0F5B9036" w:rsidR="00177B7A" w:rsidRPr="00191205" w:rsidRDefault="00177B7A" w:rsidP="4476EE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</w:tr>
      <w:tr w:rsidR="00177B7A" w:rsidRPr="00191205" w14:paraId="24093F67" w14:textId="29C9AC24" w:rsidTr="007902C2">
        <w:trPr>
          <w:trHeight w:val="60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CBBF1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DUC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paslaugų gavėjų įgalinimas siekiant asmeninių tikslų; 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4232BAEE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DUC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paslaugų gavėjų teigiamas teikiamų paslaugų vertinimas;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DUC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socialinių partnerių teigiamas vertinimas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tarpinstitucinįo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bendradarbiavimo;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DUC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paslaugų </w:t>
            </w: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gavėjų dalyvavimas rajono ir respublikos renginiuose.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3A2703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Pasiekti, kad ne mažiau 75%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DUC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paslaugų gavėjų įgalinti pasiekiant asmeninių tikslų; ne mažiau kaip 75%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DUC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paslaugų gavėjų teigiamai vertina paslaugas; ne mažiau 70 % socialinių partnerių teigiamai įvertina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tarpinstitucinį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bendradarbiavimą;; ne mažiau kaip 25 kartus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paslaugų gavėjai dalyvauja rajono ir respublikoje vykstančiuose renginiuose</w:t>
            </w:r>
            <w:r w:rsidRPr="0019120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F75CCE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2021 metais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DUC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paslaugų gavėjų  įgalinimas siekiant asmeninių tikslų 69,77 %; 72, 87%; paslaugų gavėjų teigiamai vertina Centro teikiamas paslaugas ;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DUC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partneriai apklausos metu įvardino, kad 62,5 %; teikiamai vertina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tarpinstitucinį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bendradarbiavimą: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DUC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paslaugų gavėjai 22 kartus dalyvavo rajono ir respublikos renginiuose. 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B025F4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Pasiekti, kad ne mažiau 75%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DUC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paslaugų gavėjų įgalinti pasiekiant asmeninių tikslų; ne mažiau kaip 75%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DUC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paslaugų gavėjų teigiamai vertina paslaugas; ne mažiau 70 % socialinių partnerių teigiamai įvertina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tarpinstitucinį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bendradarbiavimą; ne mažiau kaip 25 kartus paslaugų gavėjai dalyvauja rajono ir respublikoje vykstančiuose</w:t>
            </w:r>
            <w:r w:rsidRPr="0019120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lt-LT"/>
              </w:rPr>
              <w:t xml:space="preserve">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renginiuose.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B5627" w14:textId="1960CDF4" w:rsidR="00177B7A" w:rsidRPr="00191205" w:rsidRDefault="00177B7A" w:rsidP="00191205">
            <w:pPr>
              <w:pStyle w:val="paragraph"/>
              <w:spacing w:before="0" w:beforeAutospacing="0" w:after="0" w:afterAutospacing="0"/>
              <w:textAlignment w:val="baseline"/>
              <w:divId w:val="920485110"/>
            </w:pPr>
            <w:r w:rsidRPr="00191205">
              <w:rPr>
                <w:rStyle w:val="normaltextrun"/>
              </w:rPr>
              <w:t xml:space="preserve">2022 metais </w:t>
            </w:r>
            <w:proofErr w:type="spellStart"/>
            <w:r w:rsidRPr="00191205">
              <w:rPr>
                <w:rStyle w:val="normaltextrun"/>
              </w:rPr>
              <w:t>DUC</w:t>
            </w:r>
            <w:proofErr w:type="spellEnd"/>
            <w:r w:rsidRPr="00191205">
              <w:rPr>
                <w:rStyle w:val="normaltextrun"/>
              </w:rPr>
              <w:t xml:space="preserve"> paslaugų gavėjų  įgalinimas siekiant asmeninių tikslų 51,16 %; bendrų paslaugų gavėjų poreikių ir interesų tikslų įgyvendinimas 74,41%;  98,1%; paslaugų gavėjų teigiamai vertina Centro teikiamas paslaugas ; </w:t>
            </w:r>
            <w:proofErr w:type="spellStart"/>
            <w:r w:rsidRPr="00191205">
              <w:rPr>
                <w:rStyle w:val="normaltextrun"/>
              </w:rPr>
              <w:t>DUC</w:t>
            </w:r>
            <w:proofErr w:type="spellEnd"/>
            <w:r w:rsidRPr="00191205">
              <w:rPr>
                <w:rStyle w:val="normaltextrun"/>
              </w:rPr>
              <w:t xml:space="preserve"> partneriai apklausos metu įvardino, kad 93,1 %; teigiamai vertina </w:t>
            </w:r>
            <w:proofErr w:type="spellStart"/>
            <w:r w:rsidRPr="00191205">
              <w:rPr>
                <w:rStyle w:val="normaltextrun"/>
              </w:rPr>
              <w:t>tarpinstitucinį</w:t>
            </w:r>
            <w:proofErr w:type="spellEnd"/>
            <w:r w:rsidRPr="00191205">
              <w:rPr>
                <w:rStyle w:val="normaltextrun"/>
              </w:rPr>
              <w:t xml:space="preserve"> bendradarbiavimą: </w:t>
            </w:r>
            <w:proofErr w:type="spellStart"/>
            <w:r w:rsidRPr="00191205">
              <w:rPr>
                <w:rStyle w:val="normaltextrun"/>
              </w:rPr>
              <w:t>DUC</w:t>
            </w:r>
            <w:proofErr w:type="spellEnd"/>
            <w:r w:rsidRPr="00191205">
              <w:rPr>
                <w:rStyle w:val="normaltextrun"/>
              </w:rPr>
              <w:t xml:space="preserve"> paslaugų gavėjai 44 kartus dalyvavo rajono ir respublikos renginiuose.  </w:t>
            </w:r>
            <w:r w:rsidRPr="00191205">
              <w:rPr>
                <w:rStyle w:val="eop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D36D" w14:textId="336ED831" w:rsidR="00177B7A" w:rsidRPr="00191205" w:rsidRDefault="00177B7A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00191205">
              <w:rPr>
                <w:rStyle w:val="normaltextrun"/>
                <w:rFonts w:eastAsiaTheme="minorEastAsia"/>
              </w:rPr>
              <w:t xml:space="preserve">2023 metais </w:t>
            </w:r>
            <w:proofErr w:type="spellStart"/>
            <w:r w:rsidRPr="00191205">
              <w:rPr>
                <w:rStyle w:val="normaltextrun"/>
                <w:rFonts w:eastAsiaTheme="minorEastAsia"/>
              </w:rPr>
              <w:t>DUC</w:t>
            </w:r>
            <w:proofErr w:type="spellEnd"/>
            <w:r w:rsidRPr="00191205">
              <w:rPr>
                <w:rStyle w:val="normaltextrun"/>
                <w:rFonts w:eastAsiaTheme="minorEastAsia"/>
              </w:rPr>
              <w:t xml:space="preserve"> paslaugų gavėjų </w:t>
            </w:r>
          </w:p>
          <w:p w14:paraId="086C2939" w14:textId="6FF5F4C1" w:rsidR="00177B7A" w:rsidRPr="00191205" w:rsidRDefault="00177B7A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00191205">
              <w:rPr>
                <w:rStyle w:val="normaltextrun"/>
                <w:rFonts w:eastAsiaTheme="minorEastAsia"/>
              </w:rPr>
              <w:t>įgalinimas siekiant asmeninių tikslų</w:t>
            </w:r>
          </w:p>
          <w:p w14:paraId="1E9A8E7C" w14:textId="4E187671" w:rsidR="00177B7A" w:rsidRPr="00191205" w:rsidRDefault="00177B7A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00191205">
              <w:rPr>
                <w:rStyle w:val="normaltextrun"/>
                <w:rFonts w:eastAsiaTheme="minorEastAsia"/>
              </w:rPr>
              <w:t>53,18 %; bendrų paslaugų gavėjų</w:t>
            </w:r>
          </w:p>
          <w:p w14:paraId="1E74B013" w14:textId="1E9A66C7" w:rsidR="00177B7A" w:rsidRPr="00191205" w:rsidRDefault="00177B7A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00191205">
              <w:rPr>
                <w:rStyle w:val="normaltextrun"/>
                <w:rFonts w:eastAsiaTheme="minorEastAsia"/>
              </w:rPr>
              <w:t>poreikių ir interesų tikslų įgyvendinimas</w:t>
            </w:r>
          </w:p>
          <w:p w14:paraId="0F0EFB12" w14:textId="115D36D7" w:rsidR="00177B7A" w:rsidRPr="00191205" w:rsidRDefault="00177B7A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00191205">
              <w:rPr>
                <w:rStyle w:val="normaltextrun"/>
                <w:rFonts w:eastAsiaTheme="minorEastAsia"/>
              </w:rPr>
              <w:t>78,51%;  99,1%; paslaugų gavėjų</w:t>
            </w:r>
          </w:p>
          <w:p w14:paraId="5A746A68" w14:textId="6EF9EC28" w:rsidR="00177B7A" w:rsidRPr="00191205" w:rsidRDefault="00177B7A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00191205">
              <w:rPr>
                <w:rStyle w:val="normaltextrun"/>
                <w:rFonts w:eastAsiaTheme="minorEastAsia"/>
              </w:rPr>
              <w:t>teigiamai vertina Centro teikiamas</w:t>
            </w:r>
          </w:p>
          <w:p w14:paraId="0D792394" w14:textId="38330325" w:rsidR="00177B7A" w:rsidRPr="00191205" w:rsidRDefault="00177B7A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00191205">
              <w:rPr>
                <w:rStyle w:val="normaltextrun"/>
                <w:rFonts w:eastAsiaTheme="minorEastAsia"/>
              </w:rPr>
              <w:t xml:space="preserve">paslaugas ; </w:t>
            </w:r>
            <w:proofErr w:type="spellStart"/>
            <w:r w:rsidRPr="00191205">
              <w:rPr>
                <w:rStyle w:val="normaltextrun"/>
                <w:rFonts w:eastAsiaTheme="minorEastAsia"/>
              </w:rPr>
              <w:t>DUC</w:t>
            </w:r>
            <w:proofErr w:type="spellEnd"/>
            <w:r w:rsidRPr="00191205">
              <w:rPr>
                <w:rStyle w:val="normaltextrun"/>
                <w:rFonts w:eastAsiaTheme="minorEastAsia"/>
              </w:rPr>
              <w:t xml:space="preserve"> partneriai apklausos</w:t>
            </w:r>
          </w:p>
          <w:p w14:paraId="712681B7" w14:textId="31D4A351" w:rsidR="00177B7A" w:rsidRPr="00191205" w:rsidRDefault="00177B7A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00191205">
              <w:rPr>
                <w:rStyle w:val="normaltextrun"/>
                <w:rFonts w:eastAsiaTheme="minorEastAsia"/>
              </w:rPr>
              <w:t>metu įvardino, kad 100 %; teigiamai</w:t>
            </w:r>
          </w:p>
          <w:p w14:paraId="58835E67" w14:textId="64D17DEB" w:rsidR="00177B7A" w:rsidRPr="00191205" w:rsidRDefault="00177B7A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00191205">
              <w:rPr>
                <w:rStyle w:val="normaltextrun"/>
                <w:rFonts w:eastAsiaTheme="minorEastAsia"/>
              </w:rPr>
              <w:t xml:space="preserve">vertina </w:t>
            </w:r>
            <w:proofErr w:type="spellStart"/>
            <w:r w:rsidRPr="00191205">
              <w:rPr>
                <w:rStyle w:val="normaltextrun"/>
                <w:rFonts w:eastAsiaTheme="minorEastAsia"/>
              </w:rPr>
              <w:t>tarpinstitucinį</w:t>
            </w:r>
            <w:proofErr w:type="spellEnd"/>
            <w:r w:rsidRPr="00191205">
              <w:rPr>
                <w:rStyle w:val="normaltextrun"/>
                <w:rFonts w:eastAsiaTheme="minorEastAsia"/>
              </w:rPr>
              <w:t xml:space="preserve"> bendradarbiavimą:</w:t>
            </w:r>
          </w:p>
          <w:p w14:paraId="46182441" w14:textId="5E55BFCE" w:rsidR="00177B7A" w:rsidRPr="00191205" w:rsidRDefault="00177B7A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proofErr w:type="spellStart"/>
            <w:r w:rsidRPr="00191205">
              <w:rPr>
                <w:rStyle w:val="normaltextrun"/>
                <w:rFonts w:eastAsiaTheme="minorEastAsia"/>
              </w:rPr>
              <w:t>DUC</w:t>
            </w:r>
            <w:proofErr w:type="spellEnd"/>
            <w:r w:rsidRPr="00191205">
              <w:rPr>
                <w:rStyle w:val="normaltextrun"/>
                <w:rFonts w:eastAsiaTheme="minorEastAsia"/>
              </w:rPr>
              <w:t xml:space="preserve"> paslaugų gavėjai dalyvavo 55</w:t>
            </w:r>
          </w:p>
          <w:p w14:paraId="70C533BE" w14:textId="5B803329" w:rsidR="00177B7A" w:rsidRPr="00191205" w:rsidRDefault="00177B7A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00191205">
              <w:rPr>
                <w:rStyle w:val="normaltextrun"/>
                <w:rFonts w:eastAsiaTheme="minorEastAsia"/>
              </w:rPr>
              <w:t>rajono ir respublikoje vykstančiuose</w:t>
            </w:r>
          </w:p>
          <w:p w14:paraId="60D940EF" w14:textId="05E4ACFA" w:rsidR="00177B7A" w:rsidRPr="00191205" w:rsidRDefault="00177B7A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00191205">
              <w:rPr>
                <w:rStyle w:val="normaltextrun"/>
                <w:rFonts w:eastAsiaTheme="minorEastAsia"/>
              </w:rPr>
              <w:t>renginiuose.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E17EB" w14:textId="743E02A2" w:rsidR="00177B7A" w:rsidRPr="00191205" w:rsidRDefault="1B2C4E7E" w:rsidP="1B2F994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1B2F994D">
              <w:rPr>
                <w:rStyle w:val="normaltextrun"/>
                <w:rFonts w:eastAsiaTheme="minorEastAsia"/>
              </w:rPr>
              <w:t xml:space="preserve">2024 metais </w:t>
            </w:r>
            <w:proofErr w:type="spellStart"/>
            <w:r w:rsidRPr="1B2F994D">
              <w:rPr>
                <w:rStyle w:val="normaltextrun"/>
                <w:rFonts w:eastAsiaTheme="minorEastAsia"/>
              </w:rPr>
              <w:t>DUC</w:t>
            </w:r>
            <w:proofErr w:type="spellEnd"/>
            <w:r w:rsidRPr="1B2F994D">
              <w:rPr>
                <w:rStyle w:val="normaltextrun"/>
                <w:rFonts w:eastAsiaTheme="minorEastAsia"/>
              </w:rPr>
              <w:t xml:space="preserve"> paslaugų gavėjų  </w:t>
            </w:r>
          </w:p>
          <w:p w14:paraId="5359654A" w14:textId="7D3F980A" w:rsidR="00177B7A" w:rsidRPr="00191205" w:rsidRDefault="1B2C4E7E" w:rsidP="1B2F994D">
            <w:pPr>
              <w:pStyle w:val="paragraph"/>
              <w:spacing w:before="0" w:beforeAutospacing="0" w:after="0" w:afterAutospacing="0"/>
              <w:textAlignment w:val="baseline"/>
            </w:pPr>
            <w:r w:rsidRPr="1B2F994D">
              <w:rPr>
                <w:rStyle w:val="normaltextrun"/>
                <w:rFonts w:eastAsiaTheme="minorEastAsia"/>
              </w:rPr>
              <w:t xml:space="preserve">įgalinimas siekiant asmeninių tikslų </w:t>
            </w:r>
          </w:p>
          <w:p w14:paraId="78BC3C40" w14:textId="4A7CF31C" w:rsidR="00177B7A" w:rsidRPr="00191205" w:rsidRDefault="1B2C4E7E" w:rsidP="1B2F994D">
            <w:pPr>
              <w:pStyle w:val="paragraph"/>
              <w:spacing w:before="0" w:beforeAutospacing="0" w:after="0" w:afterAutospacing="0"/>
              <w:textAlignment w:val="baseline"/>
            </w:pPr>
            <w:r w:rsidRPr="1B2F994D">
              <w:rPr>
                <w:rStyle w:val="normaltextrun"/>
                <w:rFonts w:eastAsiaTheme="minorEastAsia"/>
              </w:rPr>
              <w:t xml:space="preserve">73,68 %; bendrų paslaugų gavėjų </w:t>
            </w:r>
          </w:p>
          <w:p w14:paraId="219EAE07" w14:textId="45726654" w:rsidR="00177B7A" w:rsidRPr="00191205" w:rsidRDefault="1B2C4E7E" w:rsidP="1B2F994D">
            <w:pPr>
              <w:pStyle w:val="paragraph"/>
              <w:spacing w:before="0" w:beforeAutospacing="0" w:after="0" w:afterAutospacing="0"/>
              <w:textAlignment w:val="baseline"/>
            </w:pPr>
            <w:r w:rsidRPr="1B2F994D">
              <w:rPr>
                <w:rStyle w:val="normaltextrun"/>
                <w:rFonts w:eastAsiaTheme="minorEastAsia"/>
              </w:rPr>
              <w:t xml:space="preserve">poreikių ir interesų tikslų įgyvendinimas </w:t>
            </w:r>
          </w:p>
          <w:p w14:paraId="5FA46398" w14:textId="257C9202" w:rsidR="00177B7A" w:rsidRPr="00191205" w:rsidRDefault="1B2C4E7E" w:rsidP="1B2F994D">
            <w:pPr>
              <w:pStyle w:val="paragraph"/>
              <w:spacing w:before="0" w:beforeAutospacing="0" w:after="0" w:afterAutospacing="0"/>
              <w:textAlignment w:val="baseline"/>
            </w:pPr>
            <w:r w:rsidRPr="1B2F994D">
              <w:rPr>
                <w:rStyle w:val="normaltextrun"/>
                <w:rFonts w:eastAsiaTheme="minorEastAsia"/>
              </w:rPr>
              <w:t xml:space="preserve">92,98%;  99,5%; paslaugų gavėjų </w:t>
            </w:r>
          </w:p>
          <w:p w14:paraId="6EDA4910" w14:textId="792BE572" w:rsidR="00177B7A" w:rsidRPr="00191205" w:rsidRDefault="1B2C4E7E" w:rsidP="1B2F994D">
            <w:pPr>
              <w:pStyle w:val="paragraph"/>
              <w:spacing w:before="0" w:beforeAutospacing="0" w:after="0" w:afterAutospacing="0"/>
              <w:textAlignment w:val="baseline"/>
            </w:pPr>
            <w:r w:rsidRPr="1B2F994D">
              <w:rPr>
                <w:rStyle w:val="normaltextrun"/>
                <w:rFonts w:eastAsiaTheme="minorEastAsia"/>
              </w:rPr>
              <w:t xml:space="preserve">teigiamai vertina Centro teikiamas </w:t>
            </w:r>
          </w:p>
          <w:p w14:paraId="62684716" w14:textId="6EEE55B2" w:rsidR="00177B7A" w:rsidRPr="00191205" w:rsidRDefault="1B2C4E7E" w:rsidP="1B2F994D">
            <w:pPr>
              <w:pStyle w:val="paragraph"/>
              <w:spacing w:before="0" w:beforeAutospacing="0" w:after="0" w:afterAutospacing="0"/>
              <w:textAlignment w:val="baseline"/>
            </w:pPr>
            <w:r w:rsidRPr="1B2F994D">
              <w:rPr>
                <w:rStyle w:val="normaltextrun"/>
                <w:rFonts w:eastAsiaTheme="minorEastAsia"/>
              </w:rPr>
              <w:t xml:space="preserve">paslaugas ; </w:t>
            </w:r>
            <w:proofErr w:type="spellStart"/>
            <w:r w:rsidRPr="1B2F994D">
              <w:rPr>
                <w:rStyle w:val="normaltextrun"/>
                <w:rFonts w:eastAsiaTheme="minorEastAsia"/>
              </w:rPr>
              <w:t>DUC</w:t>
            </w:r>
            <w:proofErr w:type="spellEnd"/>
            <w:r w:rsidRPr="1B2F994D">
              <w:rPr>
                <w:rStyle w:val="normaltextrun"/>
                <w:rFonts w:eastAsiaTheme="minorEastAsia"/>
              </w:rPr>
              <w:t xml:space="preserve"> partneriai apklausos </w:t>
            </w:r>
          </w:p>
          <w:p w14:paraId="576658D1" w14:textId="5B6F9620" w:rsidR="00177B7A" w:rsidRPr="00191205" w:rsidRDefault="1B2C4E7E" w:rsidP="1B2F994D">
            <w:pPr>
              <w:pStyle w:val="paragraph"/>
              <w:spacing w:before="0" w:beforeAutospacing="0" w:after="0" w:afterAutospacing="0"/>
              <w:textAlignment w:val="baseline"/>
            </w:pPr>
            <w:r w:rsidRPr="1B2F994D">
              <w:rPr>
                <w:rStyle w:val="normaltextrun"/>
                <w:rFonts w:eastAsiaTheme="minorEastAsia"/>
              </w:rPr>
              <w:t xml:space="preserve">metu įvardino, kad 100 %; teigiamai </w:t>
            </w:r>
          </w:p>
          <w:p w14:paraId="4DFAF233" w14:textId="6EAAB84E" w:rsidR="00177B7A" w:rsidRPr="00191205" w:rsidRDefault="1B2C4E7E" w:rsidP="1B2F994D">
            <w:pPr>
              <w:pStyle w:val="paragraph"/>
              <w:spacing w:before="0" w:beforeAutospacing="0" w:after="0" w:afterAutospacing="0"/>
              <w:textAlignment w:val="baseline"/>
            </w:pPr>
            <w:r w:rsidRPr="1B2F994D">
              <w:rPr>
                <w:rStyle w:val="normaltextrun"/>
                <w:rFonts w:eastAsiaTheme="minorEastAsia"/>
              </w:rPr>
              <w:t xml:space="preserve">vertina </w:t>
            </w:r>
            <w:proofErr w:type="spellStart"/>
            <w:r w:rsidRPr="1B2F994D">
              <w:rPr>
                <w:rStyle w:val="normaltextrun"/>
                <w:rFonts w:eastAsiaTheme="minorEastAsia"/>
              </w:rPr>
              <w:t>tarpinstitucinį</w:t>
            </w:r>
            <w:proofErr w:type="spellEnd"/>
            <w:r w:rsidRPr="1B2F994D">
              <w:rPr>
                <w:rStyle w:val="normaltextrun"/>
                <w:rFonts w:eastAsiaTheme="minorEastAsia"/>
              </w:rPr>
              <w:t xml:space="preserve"> bendradarbiavimą: </w:t>
            </w:r>
          </w:p>
          <w:p w14:paraId="248A27C2" w14:textId="34C70C3D" w:rsidR="00177B7A" w:rsidRPr="00191205" w:rsidRDefault="1B2C4E7E" w:rsidP="1B2F994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proofErr w:type="spellStart"/>
            <w:r w:rsidRPr="1B2F994D">
              <w:rPr>
                <w:rStyle w:val="normaltextrun"/>
                <w:rFonts w:eastAsiaTheme="minorEastAsia"/>
              </w:rPr>
              <w:t>DUC</w:t>
            </w:r>
            <w:proofErr w:type="spellEnd"/>
            <w:r w:rsidRPr="1B2F994D">
              <w:rPr>
                <w:rStyle w:val="normaltextrun"/>
                <w:rFonts w:eastAsiaTheme="minorEastAsia"/>
              </w:rPr>
              <w:t xml:space="preserve"> paslaugų gavėjai dalyvavo</w:t>
            </w:r>
            <w:r w:rsidR="5E77A8F4" w:rsidRPr="1B2F994D">
              <w:rPr>
                <w:rStyle w:val="normaltextrun"/>
                <w:rFonts w:eastAsiaTheme="minorEastAsia"/>
              </w:rPr>
              <w:t xml:space="preserve">  62</w:t>
            </w:r>
          </w:p>
          <w:p w14:paraId="1DEC793D" w14:textId="377D7F03" w:rsidR="00177B7A" w:rsidRPr="00191205" w:rsidRDefault="1B2C4E7E" w:rsidP="1B2F994D">
            <w:pPr>
              <w:pStyle w:val="paragraph"/>
              <w:spacing w:before="0" w:beforeAutospacing="0" w:after="0" w:afterAutospacing="0"/>
              <w:textAlignment w:val="baseline"/>
            </w:pPr>
            <w:r w:rsidRPr="1B2F994D">
              <w:rPr>
                <w:rStyle w:val="normaltextrun"/>
                <w:rFonts w:eastAsiaTheme="minorEastAsia"/>
              </w:rPr>
              <w:t xml:space="preserve">rajono ir respublikoje vykstančiuose </w:t>
            </w:r>
          </w:p>
          <w:p w14:paraId="38DDAB08" w14:textId="48BE7CA5" w:rsidR="00177B7A" w:rsidRPr="00191205" w:rsidRDefault="1B2C4E7E" w:rsidP="1B2F994D">
            <w:pPr>
              <w:pStyle w:val="paragraph"/>
              <w:spacing w:before="0" w:beforeAutospacing="0" w:after="0" w:afterAutospacing="0"/>
              <w:textAlignment w:val="baseline"/>
            </w:pPr>
            <w:r w:rsidRPr="1B2F994D">
              <w:rPr>
                <w:rStyle w:val="normaltextrun"/>
                <w:rFonts w:eastAsiaTheme="minorEastAsia"/>
              </w:rPr>
              <w:t>renginiuose.</w:t>
            </w:r>
          </w:p>
        </w:tc>
      </w:tr>
      <w:tr w:rsidR="00177B7A" w:rsidRPr="00191205" w14:paraId="79C83E5E" w14:textId="2AF73676" w:rsidTr="007902C2">
        <w:trPr>
          <w:trHeight w:val="60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D22B49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B. 2.1.3. Orientavimasis į mokinių poreikius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35354" w14:textId="77777777" w:rsidR="00177B7A" w:rsidRPr="00191205" w:rsidRDefault="00177B7A" w:rsidP="0019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3,6.  </w:t>
            </w:r>
          </w:p>
          <w:p w14:paraId="3430A61E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619641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plačiojo įsivertinimo, atlikto 2021 metais įsivertinimo suvestinę, rodiklis įvertintas – 3,6. </w:t>
            </w:r>
          </w:p>
          <w:p w14:paraId="3FCE0EC9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1A0052" w14:textId="77777777" w:rsidR="00177B7A" w:rsidRPr="00191205" w:rsidRDefault="00177B7A" w:rsidP="0019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3,6.  </w:t>
            </w:r>
          </w:p>
          <w:p w14:paraId="038B38B0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12234" w14:textId="77777777" w:rsidR="00177B7A" w:rsidRPr="00191205" w:rsidRDefault="00177B7A" w:rsidP="00191205">
            <w:pPr>
              <w:pStyle w:val="paragraph"/>
              <w:spacing w:before="0" w:beforeAutospacing="0" w:after="0" w:afterAutospacing="0"/>
              <w:textAlignment w:val="baseline"/>
              <w:divId w:val="64180913"/>
            </w:pPr>
            <w:r w:rsidRPr="00191205">
              <w:rPr>
                <w:rStyle w:val="normaltextrun"/>
                <w:b/>
                <w:bCs/>
              </w:rPr>
              <w:t>Papildomų užsiėmimų ir neformaliojo vaikų švietimo veiklos poreikių tyrimas 2022 m.</w:t>
            </w:r>
            <w:r w:rsidRPr="00191205">
              <w:rPr>
                <w:rStyle w:val="eop"/>
              </w:rPr>
              <w:t> </w:t>
            </w:r>
          </w:p>
          <w:p w14:paraId="0519F764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2091273348"/>
            </w:pPr>
            <w:r w:rsidRPr="00191205">
              <w:rPr>
                <w:rStyle w:val="normaltextrun"/>
                <w:u w:val="single"/>
              </w:rPr>
              <w:t xml:space="preserve">Tyrime dalyvavo </w:t>
            </w:r>
            <w:r w:rsidRPr="00191205">
              <w:rPr>
                <w:rStyle w:val="normaltextrun"/>
                <w:b/>
                <w:bCs/>
                <w:u w:val="single"/>
              </w:rPr>
              <w:t>251</w:t>
            </w:r>
            <w:r w:rsidRPr="00191205">
              <w:rPr>
                <w:rStyle w:val="normaltextrun"/>
                <w:u w:val="single"/>
              </w:rPr>
              <w:t xml:space="preserve"> tėvas/globėjas</w:t>
            </w:r>
            <w:r w:rsidRPr="00191205">
              <w:rPr>
                <w:rStyle w:val="eop"/>
              </w:rPr>
              <w:t> </w:t>
            </w:r>
          </w:p>
          <w:p w14:paraId="50346A47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2078624619"/>
            </w:pPr>
            <w:r w:rsidRPr="00191205">
              <w:rPr>
                <w:rStyle w:val="normaltextrun"/>
              </w:rPr>
              <w:t>1–4 kl. – 161 tėvas/globėjas</w:t>
            </w:r>
            <w:r w:rsidRPr="00191205">
              <w:rPr>
                <w:rStyle w:val="eop"/>
              </w:rPr>
              <w:t> </w:t>
            </w:r>
          </w:p>
          <w:p w14:paraId="05DE136B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1716002509"/>
            </w:pPr>
            <w:r w:rsidRPr="00191205">
              <w:rPr>
                <w:rStyle w:val="normaltextrun"/>
              </w:rPr>
              <w:t>5–10 kl. – 80 tėvų/globėjų</w:t>
            </w:r>
            <w:r w:rsidRPr="00191205">
              <w:rPr>
                <w:rStyle w:val="eop"/>
              </w:rPr>
              <w:t> </w:t>
            </w:r>
          </w:p>
          <w:p w14:paraId="339B9962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833495288"/>
            </w:pPr>
            <w:r w:rsidRPr="00191205">
              <w:rPr>
                <w:rStyle w:val="normaltextrun"/>
              </w:rPr>
              <w:t>SUS kl. – 10 tėvų/globėjų</w:t>
            </w:r>
            <w:r w:rsidRPr="00191205">
              <w:rPr>
                <w:rStyle w:val="eop"/>
              </w:rPr>
              <w:t> </w:t>
            </w:r>
          </w:p>
          <w:p w14:paraId="73581034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1674337868"/>
            </w:pPr>
            <w:r w:rsidRPr="00191205">
              <w:rPr>
                <w:rStyle w:val="normaltextrun"/>
              </w:rPr>
              <w:t>Ištirtas poreikis dėl užsienio kalbų pasirinkimo, konsultacijų, užsiėmimų mokinių poreikiams tenkinti, papildomos pagalbos teikimo, neformaliojo vaikų švietimo.  </w:t>
            </w:r>
            <w:r w:rsidRPr="00191205">
              <w:rPr>
                <w:rStyle w:val="eop"/>
              </w:rPr>
              <w:t> </w:t>
            </w:r>
          </w:p>
          <w:p w14:paraId="14727F4C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914700410"/>
            </w:pPr>
            <w:r w:rsidRPr="00191205">
              <w:rPr>
                <w:rStyle w:val="normaltextrun"/>
              </w:rPr>
              <w:t>Mokiniams atvykusiems iš užsienio, Ukrainos skirta po 2 papildomas pamokas per savaitę mokytis lietuvių kalbos, kiekvienam mokiniui sudarytas individualus ugdymo planas.</w:t>
            </w:r>
            <w:r w:rsidRPr="00191205">
              <w:rPr>
                <w:rStyle w:val="eop"/>
              </w:rPr>
              <w:t> </w:t>
            </w:r>
          </w:p>
          <w:p w14:paraId="078A4960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1216434916"/>
            </w:pPr>
            <w:r w:rsidRPr="00191205">
              <w:rPr>
                <w:rStyle w:val="normaltextrun"/>
              </w:rPr>
              <w:t>Pamokos, skirtos mokomųjų dalykų konsultacijoms: </w:t>
            </w:r>
            <w:r w:rsidRPr="00191205">
              <w:rPr>
                <w:rStyle w:val="eop"/>
              </w:rPr>
              <w:t> </w:t>
            </w:r>
          </w:p>
          <w:p w14:paraId="5F2D9548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49691569"/>
            </w:pPr>
            <w:r w:rsidRPr="00191205">
              <w:rPr>
                <w:rStyle w:val="normaltextrun"/>
              </w:rPr>
              <w:t>1–4 kl. – 13,5 val., 5–10 kl. – 48 val. per savaitę.</w:t>
            </w:r>
            <w:r w:rsidRPr="00191205">
              <w:rPr>
                <w:rStyle w:val="eop"/>
              </w:rPr>
              <w:t> </w:t>
            </w:r>
          </w:p>
          <w:p w14:paraId="72C4C7D7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475219953"/>
            </w:pPr>
            <w:r w:rsidRPr="00191205">
              <w:rPr>
                <w:rStyle w:val="normaltextrun"/>
              </w:rPr>
              <w:lastRenderedPageBreak/>
              <w:t>Neformaliojo vaikų švietimo užsiėmimams:</w:t>
            </w:r>
            <w:r w:rsidRPr="00191205">
              <w:rPr>
                <w:rStyle w:val="eop"/>
              </w:rPr>
              <w:t> </w:t>
            </w:r>
          </w:p>
          <w:p w14:paraId="02337766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2062437324"/>
            </w:pPr>
            <w:r w:rsidRPr="00191205">
              <w:rPr>
                <w:rStyle w:val="normaltextrun"/>
              </w:rPr>
              <w:t>1–4 kl. – 20 val., 5–10 kl. – 24 val., SUS kl. – 5 val. per savaitę.</w:t>
            </w:r>
            <w:r w:rsidRPr="00191205">
              <w:rPr>
                <w:rStyle w:val="eop"/>
              </w:rPr>
              <w:t> </w:t>
            </w:r>
          </w:p>
          <w:p w14:paraId="0B7833F0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1714888195"/>
            </w:pPr>
            <w:r w:rsidRPr="00191205">
              <w:rPr>
                <w:rStyle w:val="normaltextrun"/>
              </w:rPr>
              <w:t xml:space="preserve">Mokykloje mokosi 65 specialiųjų poreikių mokiniai su vidutiniais ir dideliais </w:t>
            </w:r>
            <w:proofErr w:type="spellStart"/>
            <w:r w:rsidRPr="00191205">
              <w:rPr>
                <w:rStyle w:val="normaltextrun"/>
              </w:rPr>
              <w:t>SUP</w:t>
            </w:r>
            <w:proofErr w:type="spellEnd"/>
            <w:r w:rsidRPr="00191205">
              <w:rPr>
                <w:rStyle w:val="normaltextrun"/>
              </w:rPr>
              <w:t xml:space="preserve"> (21 – dideli </w:t>
            </w:r>
            <w:proofErr w:type="spellStart"/>
            <w:r w:rsidRPr="00191205">
              <w:rPr>
                <w:rStyle w:val="normaltextrun"/>
              </w:rPr>
              <w:t>SUP</w:t>
            </w:r>
            <w:proofErr w:type="spellEnd"/>
            <w:r w:rsidRPr="00191205">
              <w:rPr>
                <w:rStyle w:val="normaltextrun"/>
              </w:rPr>
              <w:t xml:space="preserve">, 43 – vidutiniai </w:t>
            </w:r>
            <w:proofErr w:type="spellStart"/>
            <w:r w:rsidRPr="00191205">
              <w:rPr>
                <w:rStyle w:val="normaltextrun"/>
              </w:rPr>
              <w:t>SUP</w:t>
            </w:r>
            <w:proofErr w:type="spellEnd"/>
            <w:r w:rsidRPr="00191205">
              <w:rPr>
                <w:rStyle w:val="normaltextrun"/>
              </w:rPr>
              <w:t xml:space="preserve">); 53 mokiniams </w:t>
            </w:r>
            <w:proofErr w:type="spellStart"/>
            <w:r w:rsidRPr="00191205">
              <w:rPr>
                <w:rStyle w:val="normaltextrun"/>
              </w:rPr>
              <w:t>PPT</w:t>
            </w:r>
            <w:proofErr w:type="spellEnd"/>
            <w:r w:rsidRPr="00191205">
              <w:rPr>
                <w:rStyle w:val="normaltextrun"/>
              </w:rPr>
              <w:t xml:space="preserve"> rekomenduojama specialiojo pedagogo pagalba; 25 (iš jų 8 turi didelius specialiuosius ugdymosi poreikius) </w:t>
            </w:r>
            <w:proofErr w:type="spellStart"/>
            <w:r w:rsidRPr="00191205">
              <w:rPr>
                <w:rStyle w:val="normaltextrun"/>
              </w:rPr>
              <w:t>PPT</w:t>
            </w:r>
            <w:proofErr w:type="spellEnd"/>
            <w:r w:rsidRPr="00191205">
              <w:rPr>
                <w:rStyle w:val="normaltextrun"/>
              </w:rPr>
              <w:t xml:space="preserve"> vertintiems mokiniams teikiama spec. pedagogo pagalba. SUS mokosi 24 mokiniai su dideliais ir labai dideliais </w:t>
            </w:r>
            <w:proofErr w:type="spellStart"/>
            <w:r w:rsidRPr="00191205">
              <w:rPr>
                <w:rStyle w:val="normaltextrun"/>
              </w:rPr>
              <w:t>SUP</w:t>
            </w:r>
            <w:proofErr w:type="spellEnd"/>
            <w:r w:rsidRPr="00191205">
              <w:rPr>
                <w:rStyle w:val="normaltextrun"/>
              </w:rPr>
              <w:t xml:space="preserve">.  </w:t>
            </w:r>
            <w:proofErr w:type="spellStart"/>
            <w:r w:rsidRPr="00191205">
              <w:rPr>
                <w:rStyle w:val="normaltextrun"/>
              </w:rPr>
              <w:t>Soc</w:t>
            </w:r>
            <w:proofErr w:type="spellEnd"/>
            <w:r w:rsidRPr="00191205">
              <w:rPr>
                <w:rStyle w:val="normaltextrun"/>
              </w:rPr>
              <w:t xml:space="preserve">. Pedagogo – 38 mok. rekomenduojama pagalba, psichologo – 53 (17 mokinių pagal </w:t>
            </w:r>
            <w:proofErr w:type="spellStart"/>
            <w:r w:rsidRPr="00191205">
              <w:rPr>
                <w:rStyle w:val="normaltextrun"/>
              </w:rPr>
              <w:t>PPT</w:t>
            </w:r>
            <w:proofErr w:type="spellEnd"/>
            <w:r w:rsidRPr="00191205">
              <w:rPr>
                <w:rStyle w:val="normaltextrun"/>
              </w:rPr>
              <w:t xml:space="preserve"> rekomendacijas, 15 mokinių SUS, 21 </w:t>
            </w:r>
            <w:proofErr w:type="spellStart"/>
            <w:r w:rsidRPr="00191205">
              <w:rPr>
                <w:rStyle w:val="normaltextrun"/>
              </w:rPr>
              <w:t>DUC</w:t>
            </w:r>
            <w:proofErr w:type="spellEnd"/>
            <w:r w:rsidRPr="00191205">
              <w:rPr>
                <w:rStyle w:val="normaltextrun"/>
              </w:rPr>
              <w:t xml:space="preserve">);  logopedo – 101 pradinių klasių mokinys. </w:t>
            </w:r>
            <w:proofErr w:type="spellStart"/>
            <w:r w:rsidRPr="00191205">
              <w:rPr>
                <w:rStyle w:val="normaltextrun"/>
              </w:rPr>
              <w:t>Tiflopedagogo</w:t>
            </w:r>
            <w:proofErr w:type="spellEnd"/>
            <w:r w:rsidRPr="00191205">
              <w:rPr>
                <w:rStyle w:val="normaltextrun"/>
              </w:rPr>
              <w:t xml:space="preserve"> pagalba teikiama vienam  mokiniui.</w:t>
            </w:r>
            <w:r w:rsidRPr="00191205">
              <w:rPr>
                <w:rStyle w:val="eop"/>
              </w:rPr>
              <w:t> </w:t>
            </w:r>
          </w:p>
          <w:p w14:paraId="1D6D344A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1693722489"/>
            </w:pPr>
            <w:r w:rsidRPr="00191205">
              <w:rPr>
                <w:rStyle w:val="normaltextrun"/>
              </w:rPr>
              <w:t>Mokykla bendradarbiauja su rajono pedagogine psichologine tarnyba, psichikos centru.</w:t>
            </w:r>
            <w:r w:rsidRPr="00191205">
              <w:rPr>
                <w:rStyle w:val="eop"/>
              </w:rPr>
              <w:t> </w:t>
            </w:r>
          </w:p>
          <w:p w14:paraId="28787816" w14:textId="4C95864C" w:rsidR="00177B7A" w:rsidRPr="001D2343" w:rsidRDefault="00177B7A" w:rsidP="001D2343">
            <w:pPr>
              <w:pStyle w:val="paragraph"/>
              <w:spacing w:before="0" w:beforeAutospacing="0" w:after="0" w:afterAutospacing="0"/>
              <w:textAlignment w:val="baseline"/>
              <w:divId w:val="1579441064"/>
            </w:pPr>
            <w:r w:rsidRPr="00191205">
              <w:rPr>
                <w:rStyle w:val="normaltextrun"/>
                <w:color w:val="FF0000"/>
              </w:rPr>
              <w:t> </w:t>
            </w:r>
            <w:r w:rsidRPr="00191205">
              <w:rPr>
                <w:rStyle w:val="normaltextrun"/>
              </w:rPr>
              <w:t>Sukurtos „Rekomendacijos 5–10 kl. mokiniams individualios pažangos gerinimui“.</w:t>
            </w:r>
            <w:r w:rsidRPr="00191205">
              <w:rPr>
                <w:rStyle w:val="eop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8B53" w14:textId="2641235F" w:rsidR="00177B7A" w:rsidRPr="00191205" w:rsidRDefault="00177B7A" w:rsidP="00334079">
            <w:pPr>
              <w:pStyle w:val="paragraph"/>
              <w:spacing w:before="0" w:beforeAutospacing="0" w:after="0" w:afterAutospacing="0"/>
              <w:textAlignment w:val="baseline"/>
            </w:pPr>
            <w:r w:rsidRPr="00191205">
              <w:rPr>
                <w:rStyle w:val="normaltextrun"/>
                <w:b/>
                <w:bCs/>
              </w:rPr>
              <w:lastRenderedPageBreak/>
              <w:t>Papildomų užsiėmimų ir neformaliojo vaikų švietimo veiklos poreikių tyrimas 2023 m.</w:t>
            </w:r>
            <w:r w:rsidRPr="00191205">
              <w:rPr>
                <w:rStyle w:val="eop"/>
              </w:rPr>
              <w:t> </w:t>
            </w:r>
          </w:p>
          <w:p w14:paraId="59BF2142" w14:textId="0487AB3E" w:rsidR="00177B7A" w:rsidRPr="00191205" w:rsidRDefault="00177B7A" w:rsidP="0033407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u w:val="single"/>
              </w:rPr>
            </w:pPr>
            <w:r w:rsidRPr="00191205">
              <w:rPr>
                <w:rStyle w:val="normaltextrun"/>
                <w:u w:val="single"/>
              </w:rPr>
              <w:t xml:space="preserve">Tyrime dalyvavo </w:t>
            </w:r>
            <w:r w:rsidRPr="00191205">
              <w:rPr>
                <w:rStyle w:val="normaltextrun"/>
                <w:b/>
                <w:bCs/>
                <w:u w:val="single"/>
              </w:rPr>
              <w:t>319</w:t>
            </w:r>
            <w:r w:rsidRPr="00191205">
              <w:rPr>
                <w:rStyle w:val="normaltextrun"/>
                <w:u w:val="single"/>
              </w:rPr>
              <w:t xml:space="preserve"> tėvų/globėjų</w:t>
            </w:r>
          </w:p>
          <w:p w14:paraId="5CEE50D4" w14:textId="4E8B27F3" w:rsidR="00177B7A" w:rsidRPr="00191205" w:rsidRDefault="00177B7A" w:rsidP="7088FB99">
            <w:pPr>
              <w:pStyle w:val="paragraph"/>
              <w:spacing w:before="0" w:beforeAutospacing="0" w:after="0" w:afterAutospacing="0"/>
              <w:textAlignment w:val="baseline"/>
            </w:pPr>
            <w:r w:rsidRPr="00191205">
              <w:rPr>
                <w:rStyle w:val="normaltextrun"/>
              </w:rPr>
              <w:t>1–4 kl. – 129 tėvas/globėjas </w:t>
            </w:r>
          </w:p>
          <w:p w14:paraId="5D4749D0" w14:textId="0E3C0803" w:rsidR="00177B7A" w:rsidRPr="00191205" w:rsidRDefault="00177B7A" w:rsidP="7088FB99">
            <w:pPr>
              <w:pStyle w:val="paragraph"/>
              <w:spacing w:before="0" w:beforeAutospacing="0" w:after="0" w:afterAutospacing="0"/>
              <w:textAlignment w:val="baseline"/>
            </w:pPr>
            <w:r w:rsidRPr="00191205">
              <w:rPr>
                <w:rStyle w:val="normaltextrun"/>
              </w:rPr>
              <w:t>5–10 kl. – 190 tėvų/globėjų </w:t>
            </w:r>
          </w:p>
          <w:p w14:paraId="0F147948" w14:textId="4EC731DF" w:rsidR="00177B7A" w:rsidRPr="00191205" w:rsidRDefault="00177B7A" w:rsidP="7088FB99">
            <w:pPr>
              <w:pStyle w:val="paragraph"/>
              <w:spacing w:before="0" w:beforeAutospacing="0" w:after="0" w:afterAutospacing="0"/>
              <w:textAlignment w:val="baseline"/>
            </w:pPr>
            <w:r w:rsidRPr="00191205">
              <w:rPr>
                <w:rStyle w:val="normaltextrun"/>
              </w:rPr>
              <w:t>Ištirtas poreikis dėl užsienio kalbų pasirinkimo, konsultacijų, užsiėmimų mokinių poreikiams tenkinti, papildomos pagalbos teikimo, neformaliojo vaikų švietimo. </w:t>
            </w:r>
          </w:p>
          <w:p w14:paraId="04821E7D" w14:textId="350BC833" w:rsidR="00177B7A" w:rsidRPr="00191205" w:rsidRDefault="00177B7A" w:rsidP="7088FB99">
            <w:pPr>
              <w:pStyle w:val="paragraph"/>
              <w:spacing w:before="0" w:beforeAutospacing="0" w:after="0" w:afterAutospacing="0"/>
              <w:textAlignment w:val="baseline"/>
            </w:pPr>
            <w:r w:rsidRPr="00191205">
              <w:rPr>
                <w:rStyle w:val="normaltextrun"/>
              </w:rPr>
              <w:t xml:space="preserve"> Mokiniams, atvykusiems iš užsienio, jaunimo klasių mokiniams, parengti individualūs ugdymo planai.  </w:t>
            </w:r>
          </w:p>
          <w:p w14:paraId="13418CA6" w14:textId="6ABC93A5" w:rsidR="00177B7A" w:rsidRPr="00191205" w:rsidRDefault="00177B7A" w:rsidP="7088FB99">
            <w:pPr>
              <w:pStyle w:val="paragraph"/>
              <w:spacing w:before="0" w:beforeAutospacing="0" w:after="0" w:afterAutospacing="0"/>
              <w:textAlignment w:val="baseline"/>
            </w:pPr>
            <w:r w:rsidRPr="00191205">
              <w:rPr>
                <w:rStyle w:val="normaltextrun"/>
              </w:rPr>
              <w:lastRenderedPageBreak/>
              <w:t xml:space="preserve"> Pamokos, skirtos mokomųjų dalykų konsultacijoms:  </w:t>
            </w:r>
          </w:p>
          <w:p w14:paraId="16EED8FB" w14:textId="583F00FC" w:rsidR="00177B7A" w:rsidRPr="00191205" w:rsidRDefault="00177B7A" w:rsidP="7088FB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1–4 kl. – 12 val., 5–10 kl. – 62 val. per savaitę. </w:t>
            </w:r>
          </w:p>
          <w:p w14:paraId="0A2F3CBB" w14:textId="77777777" w:rsidR="00177B7A" w:rsidRPr="00191205" w:rsidRDefault="00177B7A" w:rsidP="7088FB99">
            <w:pPr>
              <w:pStyle w:val="paragraph"/>
              <w:spacing w:before="0" w:beforeAutospacing="0" w:after="0" w:afterAutospacing="0"/>
              <w:textAlignment w:val="baseline"/>
            </w:pPr>
            <w:r w:rsidRPr="00191205">
              <w:rPr>
                <w:rStyle w:val="normaltextrun"/>
              </w:rPr>
              <w:t>Neformaliojo vaikų švietimo užsiėmimams: </w:t>
            </w:r>
          </w:p>
          <w:p w14:paraId="601AE175" w14:textId="6B543C24" w:rsidR="00177B7A" w:rsidRPr="00191205" w:rsidRDefault="00177B7A" w:rsidP="7088FB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1–4 kl. – 24 val., 5–10 kl. – 29 val.,  kl. SUS kl. – 7 val. per savaitę.</w:t>
            </w:r>
          </w:p>
          <w:p w14:paraId="7E264D45" w14:textId="3CA3D9F3" w:rsidR="00177B7A" w:rsidRPr="00191205" w:rsidRDefault="00177B7A" w:rsidP="7088FB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 xml:space="preserve">Mokiniams nepasiekusiems </w:t>
            </w:r>
            <w:proofErr w:type="spellStart"/>
            <w:r w:rsidRPr="00191205">
              <w:rPr>
                <w:rStyle w:val="normaltextrun"/>
              </w:rPr>
              <w:t>NMPP</w:t>
            </w:r>
            <w:proofErr w:type="spellEnd"/>
            <w:r w:rsidRPr="00191205">
              <w:rPr>
                <w:rStyle w:val="normaltextrun"/>
              </w:rPr>
              <w:t xml:space="preserve"> patenkinamo lygmens 9-oje klasėje skirta po 20 val. intensyvių konsultacijų spalio-gruodžio mėn.</w:t>
            </w:r>
          </w:p>
          <w:p w14:paraId="483DA1BD" w14:textId="05124856" w:rsidR="00177B7A" w:rsidRPr="00191205" w:rsidRDefault="00177B7A" w:rsidP="389DE410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00191205">
              <w:rPr>
                <w:rStyle w:val="normaltextrun"/>
              </w:rPr>
              <w:t xml:space="preserve"> Suburta mokytojų, dirbančių su labai didelių ir didelių specialiųjų poreikių mokiniais bendrojo ugdymo klasėse ir specialiojo ugdymo skyriuje, siekiant mokinio pažangos, organizuotos 4 </w:t>
            </w:r>
            <w:proofErr w:type="spellStart"/>
            <w:r w:rsidRPr="00191205">
              <w:rPr>
                <w:rStyle w:val="normaltextrun"/>
              </w:rPr>
              <w:t>supervizijos</w:t>
            </w:r>
            <w:proofErr w:type="spellEnd"/>
            <w:r w:rsidRPr="00191205">
              <w:rPr>
                <w:rStyle w:val="normaltextrun"/>
              </w:rPr>
              <w:t>.</w:t>
            </w:r>
          </w:p>
          <w:p w14:paraId="1E910B2F" w14:textId="50D73A9E" w:rsidR="00177B7A" w:rsidRPr="00191205" w:rsidRDefault="00177B7A" w:rsidP="79F6A8D2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00191205">
              <w:rPr>
                <w:rStyle w:val="normaltextrun"/>
              </w:rPr>
              <w:t>Atlikti lietuvių k. ir literatūros bei matematikos diagnostiniai testai 5 klasėse.</w:t>
            </w:r>
          </w:p>
          <w:p w14:paraId="45DA5804" w14:textId="3B20B401" w:rsidR="00177B7A" w:rsidRPr="00191205" w:rsidRDefault="00177B7A" w:rsidP="7088FB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 xml:space="preserve"> </w:t>
            </w:r>
          </w:p>
          <w:p w14:paraId="6775644D" w14:textId="40F98468" w:rsidR="00177B7A" w:rsidRPr="00191205" w:rsidRDefault="00177B7A" w:rsidP="7088FB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1DF0" w14:textId="4B9D8956" w:rsidR="00177B7A" w:rsidRPr="00191205" w:rsidRDefault="5908A250" w:rsidP="4476EE83">
            <w:pPr>
              <w:spacing w:before="200"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Papildomų užsiėmimų ir neformaliojo vaikų švietimo veiklos poreikių tyrimas</w:t>
            </w:r>
          </w:p>
          <w:p w14:paraId="41EA8AA9" w14:textId="71444B76" w:rsidR="00177B7A" w:rsidRPr="00191205" w:rsidRDefault="5908A250" w:rsidP="4476EE83">
            <w:pPr>
              <w:spacing w:before="200" w:after="0" w:line="216" w:lineRule="auto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2023–2024 m. m. 175 mokiniai (32 proc.) lankė po vieną, 83 mokiniai (15 proc.) lankė po du, 27 mokiniai (5 proc.) lankė po tris </w:t>
            </w:r>
            <w:proofErr w:type="spellStart"/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NVŠ</w:t>
            </w:r>
            <w:proofErr w:type="spellEnd"/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užsiėmimus.</w:t>
            </w:r>
          </w:p>
          <w:p w14:paraId="0A0D4DB9" w14:textId="7CE7FFFF" w:rsidR="00177B7A" w:rsidRPr="00191205" w:rsidRDefault="5908A250" w:rsidP="4476EE83">
            <w:pPr>
              <w:spacing w:line="257" w:lineRule="auto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Mokiniams nepasiekusiems </w:t>
            </w:r>
            <w:proofErr w:type="spellStart"/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NMPP</w:t>
            </w:r>
            <w:proofErr w:type="spellEnd"/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patenkinamo lygmens 9-oje klasėje skirta po 20 val. intensyvių konsultacijų spalio-gruodžio mėn. </w:t>
            </w:r>
          </w:p>
          <w:p w14:paraId="3D32C265" w14:textId="28DFD752" w:rsidR="00177B7A" w:rsidRPr="00191205" w:rsidRDefault="5908A250" w:rsidP="4476EE83">
            <w:pPr>
              <w:spacing w:line="257" w:lineRule="auto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Suburta mokytojų, dirbančių su labai didelių ir didelių specialiųjų poreikių mokiniais bendrojo ugdymo klasėse ir 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specialiojo ugdymo skyriuje, siekiant mokinio pažangos, organizuotos 8 </w:t>
            </w:r>
            <w:proofErr w:type="spellStart"/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supervizijos</w:t>
            </w:r>
            <w:proofErr w:type="spellEnd"/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E319466" w14:textId="7BC42D9A" w:rsidR="00177B7A" w:rsidRPr="00191205" w:rsidRDefault="5908A250" w:rsidP="4476EE83">
            <w:pPr>
              <w:spacing w:line="257" w:lineRule="auto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Atlikti lietuvių k. ir literatūros bei matematikos diagnostiniai testai 5 klasėse.</w:t>
            </w:r>
          </w:p>
          <w:p w14:paraId="0332A588" w14:textId="15AA8AB2" w:rsidR="00177B7A" w:rsidRPr="00191205" w:rsidRDefault="5908A250" w:rsidP="4476EE83">
            <w:pPr>
              <w:spacing w:line="257" w:lineRule="auto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Ištirtas poreikis dėl užsienio kalbų pasirinkimo, konsultacijų, užsiėmimų mokinių poreikiams tenkinti, papildomos pagalbos teikimo, neformaliojo vaikų švietimo. </w:t>
            </w:r>
          </w:p>
          <w:p w14:paraId="27E0E246" w14:textId="629FE635" w:rsidR="00177B7A" w:rsidRPr="00191205" w:rsidRDefault="5908A250" w:rsidP="4476EE83">
            <w:pPr>
              <w:spacing w:line="257" w:lineRule="auto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Mokiniams, atvykusiems iš užsienio, jaunimo klasių mokiniams, parengti individualūs ugdymo planai. </w:t>
            </w:r>
          </w:p>
          <w:p w14:paraId="121D61FF" w14:textId="5EF3EB35" w:rsidR="00177B7A" w:rsidRPr="00191205" w:rsidRDefault="5908A250" w:rsidP="4476EE83">
            <w:pPr>
              <w:spacing w:line="257" w:lineRule="auto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Pamokos, skirtos mokomųjų dalykų konsultacijoms: 1–4 kl. – 12 val., 5–10 kl. – 61 val. per savaitę. 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Neformaliojo vaikų švietimo užsiėmimams: 1–4 kl. – 24 val., 5–10 kl. – 27 val., kl. SUS kl. – 6 val. per savaitę.</w:t>
            </w:r>
          </w:p>
          <w:p w14:paraId="0DFFC4A9" w14:textId="78541B6A" w:rsidR="00177B7A" w:rsidRPr="00191205" w:rsidRDefault="57EE02B9" w:rsidP="4476EE83">
            <w:pPr>
              <w:spacing w:line="257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Atliktas teminis įsivertinimas „Orientavimasis į mokinių poreikius“, pateiktos išvados</w:t>
            </w:r>
          </w:p>
          <w:p w14:paraId="3D4A9AF2" w14:textId="24994699" w:rsidR="00177B7A" w:rsidRPr="00191205" w:rsidRDefault="57EE02B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Arial" w:eastAsia="Arial" w:hAnsi="Arial" w:cs="Arial"/>
                <w:sz w:val="36"/>
                <w:szCs w:val="36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Mokiniai (75%), tėvai (77%) teigia, kad mokytojai domisi mokinių poreikiais.</w:t>
            </w:r>
          </w:p>
          <w:p w14:paraId="66D41FDF" w14:textId="164D1A2B" w:rsidR="00177B7A" w:rsidRPr="00191205" w:rsidRDefault="57EE02B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Mokytojai padeda mokiniams įveikti sunkumus (mokiniai-78%, tėvai-82%, mokytojai-100%).</w:t>
            </w:r>
          </w:p>
          <w:p w14:paraId="1784A816" w14:textId="12EAEB5F" w:rsidR="00177B7A" w:rsidRPr="00191205" w:rsidRDefault="57EE02B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Arial" w:eastAsia="Arial" w:hAnsi="Arial" w:cs="Arial"/>
                <w:sz w:val="36"/>
                <w:szCs w:val="36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70% apklaustų mokinių ir 77% tėvų mano, kad mokykla imasi veiksmų, kad užkirstų kelią </w:t>
            </w:r>
            <w:proofErr w:type="spellStart"/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patyčiom</w:t>
            </w:r>
            <w:proofErr w:type="spellEnd"/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DF13563" w14:textId="7DC40E48" w:rsidR="00177B7A" w:rsidRPr="00191205" w:rsidRDefault="57EE02B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89%  tėvų teigia, kad juos laiku pasiekia informacija apie jų vaikų problemas.</w:t>
            </w:r>
          </w:p>
          <w:p w14:paraId="7CBE17D7" w14:textId="0B0B1EBD" w:rsidR="00177B7A" w:rsidRPr="00191205" w:rsidRDefault="57EE02B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Dalykų konsultacijos padeda mokiniams geriau mokytis (77%).</w:t>
            </w:r>
          </w:p>
          <w:p w14:paraId="4FE4F9EB" w14:textId="1E015BBD" w:rsidR="00177B7A" w:rsidRPr="00191205" w:rsidRDefault="57EE02B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Tėvų nuomone mokiniai mokykloje yra ugdomi atsižvelgiant į jų galimybes bei poreikius (87%).</w:t>
            </w:r>
          </w:p>
          <w:p w14:paraId="715AC0EC" w14:textId="183627D8" w:rsidR="00177B7A" w:rsidRPr="00191205" w:rsidRDefault="57EE02B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61%  mokinių teigia, kad mokytojai visuomet padės turintiems problemų, rūpesčių, 31%  apklaustų su tuo nesutinka.</w:t>
            </w:r>
          </w:p>
          <w:p w14:paraId="7F193242" w14:textId="02BDA9D0" w:rsidR="00177B7A" w:rsidRPr="00191205" w:rsidRDefault="57EE02B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28%  apklaustų tėvų neieškotų pagalbos mokykloje, jei jų vaikas turėtų problemų (elgesio, psichologinių ir pan.).</w:t>
            </w:r>
          </w:p>
          <w:p w14:paraId="32C98DF9" w14:textId="68385750" w:rsidR="00177B7A" w:rsidRPr="00191205" w:rsidRDefault="57EE02B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11%  tėvų nėra informuoti, kokie pagalbos mokiniui specialistai dirba mokykloje, o 14%  tėvų</w:t>
            </w:r>
            <w:r w:rsidRPr="4476EE83"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nežino, kaip su jais susisiekti.</w:t>
            </w:r>
          </w:p>
          <w:p w14:paraId="56FB5B1F" w14:textId="497C56AD" w:rsidR="00177B7A" w:rsidRPr="00191205" w:rsidRDefault="57EE02B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24%  mokytojų negali atsakyti į teiginį 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apie ženklu, liudijančius vaiko </w:t>
            </w:r>
            <w:proofErr w:type="spellStart"/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suicidinius</w:t>
            </w:r>
            <w:proofErr w:type="spellEnd"/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polinkius, o 18%  mokytojų negali atsakyti į teiginį apie vaiko mitybos sutrikimo požymius.</w:t>
            </w:r>
          </w:p>
          <w:p w14:paraId="6C057D71" w14:textId="68A5A8BB" w:rsidR="00177B7A" w:rsidRPr="00191205" w:rsidRDefault="57EE02B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Mokytojai žino, kur kreiptis, jei įtaria, kad mokinys turi psichologinių problemų, patiria smurtą, įtarus, kad vaikui kyla pavojus šeimoje.</w:t>
            </w:r>
          </w:p>
          <w:p w14:paraId="77E33CE0" w14:textId="2D403438" w:rsidR="00177B7A" w:rsidRPr="00191205" w:rsidRDefault="57EE02B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Mokytojai gali atpažinti vaiko talentą (91%).</w:t>
            </w:r>
          </w:p>
          <w:p w14:paraId="68F11D90" w14:textId="51165522" w:rsidR="00177B7A" w:rsidRPr="00191205" w:rsidRDefault="57EE02B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Mokytojai savo dalyko pamokose</w:t>
            </w:r>
            <w:r w:rsidRPr="4476EE83"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parenka užduotis pagal vaiko gabumus (96%).</w:t>
            </w:r>
          </w:p>
        </w:tc>
      </w:tr>
      <w:tr w:rsidR="00177B7A" w:rsidRPr="00191205" w14:paraId="08A40BBE" w14:textId="05080F35" w:rsidTr="007902C2">
        <w:trPr>
          <w:trHeight w:val="840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0D9802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 2.4.1. Vertinimas ugdymui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8D41F2" w14:textId="77777777" w:rsidR="00177B7A" w:rsidRPr="00191205" w:rsidRDefault="00177B7A" w:rsidP="0019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3,7.  </w:t>
            </w:r>
          </w:p>
          <w:p w14:paraId="7C27A3BF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1D77E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plačiojo įsivertinimo, atlikto 2021 metais įsivertinimo suvestinę, rodiklis įvertintas – 3,7. </w:t>
            </w:r>
          </w:p>
          <w:p w14:paraId="0274AF0E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Parengtas  „Joniškio „Saulės“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pagrindinės mokyklos    </w:t>
            </w:r>
          </w:p>
          <w:p w14:paraId="516C5AFE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mokinio individualios pažangos įsivertinimo ir vertinimo ugdymui tvarkos aprašas“  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B90E0" w14:textId="77777777" w:rsidR="00177B7A" w:rsidRPr="00191205" w:rsidRDefault="00177B7A" w:rsidP="0019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Pasiekti, kad rodiklio įvertinimas būtų ne mažesnis kaip 3,8.  </w:t>
            </w:r>
          </w:p>
          <w:p w14:paraId="1C21C09D" w14:textId="77777777" w:rsidR="00177B7A" w:rsidRPr="00191205" w:rsidRDefault="00177B7A" w:rsidP="0070470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518633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69692004"/>
            </w:pPr>
            <w:r w:rsidRPr="00191205">
              <w:rPr>
                <w:rStyle w:val="normaltextrun"/>
              </w:rPr>
              <w:t>Diferencijuojamas pamokos uždavinys, namų darbų užduotys.</w:t>
            </w:r>
            <w:r w:rsidRPr="00191205">
              <w:rPr>
                <w:rStyle w:val="eop"/>
              </w:rPr>
              <w:t> </w:t>
            </w:r>
          </w:p>
          <w:p w14:paraId="29962F5C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453643366"/>
            </w:pPr>
            <w:r w:rsidRPr="00191205">
              <w:rPr>
                <w:rStyle w:val="normaltextrun"/>
              </w:rPr>
              <w:t>Informacija apie mokymąsi tėvams teikiama el. dienyno pagalba, vyksta individualūs pokalbiai.</w:t>
            </w:r>
            <w:r w:rsidRPr="00191205">
              <w:rPr>
                <w:rStyle w:val="eop"/>
              </w:rPr>
              <w:t> </w:t>
            </w:r>
          </w:p>
          <w:p w14:paraId="01A3B0A5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755638468"/>
            </w:pPr>
            <w:r w:rsidRPr="00191205">
              <w:rPr>
                <w:rStyle w:val="normaltextrun"/>
              </w:rPr>
              <w:t xml:space="preserve">Mokytojai pamokose naudojo įvairius vertinimo būdus - 1-4 kl.-42%, 5-10 kl.-52%. (Stebėtų </w:t>
            </w:r>
            <w:r w:rsidRPr="00191205">
              <w:rPr>
                <w:rStyle w:val="normaltextrun"/>
              </w:rPr>
              <w:lastRenderedPageBreak/>
              <w:t>pamokų ataskaita. Metodinės tarybos posėdžio protokolas 2022-09-26 Nr. 8).</w:t>
            </w:r>
            <w:r w:rsidRPr="00191205">
              <w:rPr>
                <w:rStyle w:val="eop"/>
              </w:rPr>
              <w:t> </w:t>
            </w:r>
          </w:p>
          <w:p w14:paraId="7FBC63B5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387532074"/>
            </w:pPr>
            <w:r w:rsidRPr="00191205">
              <w:rPr>
                <w:rStyle w:val="normaltextrun"/>
              </w:rPr>
              <w:t>Pamokų metu mokytojai taiko diagnostinį vertinimą (89%), formuojamąjį vertinimą (92%), apibendrinamąjį vertinimą (86%), neformalųjį formuojamąjį vertinimą (96%), vertinimų visumą (95%).</w:t>
            </w:r>
            <w:r w:rsidRPr="00191205">
              <w:rPr>
                <w:rStyle w:val="eop"/>
              </w:rPr>
              <w:t> </w:t>
            </w:r>
          </w:p>
          <w:p w14:paraId="794A18AD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1998918104"/>
            </w:pPr>
            <w:r w:rsidRPr="00191205">
              <w:rPr>
                <w:rStyle w:val="normaltextrun"/>
              </w:rPr>
              <w:t> Informacija apie mokymąsi tėvams teikiama el. dienyno pagalba, vyksta individualūs pokalbiai.</w:t>
            </w:r>
            <w:r w:rsidRPr="00191205">
              <w:rPr>
                <w:rStyle w:val="eop"/>
              </w:rPr>
              <w:t> </w:t>
            </w:r>
          </w:p>
          <w:p w14:paraId="2AA1AF3E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118110765"/>
            </w:pPr>
            <w:r w:rsidRPr="00191205">
              <w:rPr>
                <w:rStyle w:val="normaltextrun"/>
              </w:rPr>
              <w:t>Informacija apie vertinimą tinkama (tėvai - 84%, mokiniai – 77%, mokytojai – 100%).</w:t>
            </w:r>
            <w:r w:rsidRPr="00191205">
              <w:rPr>
                <w:rStyle w:val="eop"/>
              </w:rPr>
              <w:t> </w:t>
            </w:r>
          </w:p>
          <w:p w14:paraId="17CCA3E2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1471752903"/>
            </w:pPr>
            <w:r w:rsidRPr="00191205">
              <w:rPr>
                <w:rStyle w:val="normaltextrun"/>
              </w:rPr>
              <w:t>Teikiamas grįžtamasis ryšys suprantamas, skatina pažangą (mokiniai – 71%, mokytojai – 100%)</w:t>
            </w:r>
            <w:r w:rsidRPr="00191205">
              <w:rPr>
                <w:rStyle w:val="eop"/>
              </w:rPr>
              <w:t> </w:t>
            </w:r>
          </w:p>
          <w:p w14:paraId="11552CFB" w14:textId="20B7DE15" w:rsidR="00177B7A" w:rsidRPr="00191205" w:rsidRDefault="00177B7A" w:rsidP="00704701">
            <w:pPr>
              <w:spacing w:after="0" w:line="240" w:lineRule="auto"/>
              <w:ind w:left="45" w:firstLine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(iš teminio įsivertinimo „Vertinimas ugdymui“ 2022-2023 m. m.)</w:t>
            </w:r>
            <w:r w:rsidRPr="0019120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7C12" w14:textId="23DEC717" w:rsidR="00177B7A" w:rsidRPr="00191205" w:rsidRDefault="00177B7A" w:rsidP="3A71D4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lastRenderedPageBreak/>
              <w:t>Mokytojai pamokose taikė įvairias vertinimo ugdymui strategijas:</w:t>
            </w:r>
          </w:p>
          <w:p w14:paraId="252A35AD" w14:textId="5EFBAD65" w:rsidR="00177B7A" w:rsidRPr="00191205" w:rsidRDefault="00177B7A" w:rsidP="3A71D4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1-4 klasėse-73% mokytojų</w:t>
            </w:r>
          </w:p>
          <w:p w14:paraId="212514E6" w14:textId="03DF2A0C" w:rsidR="00177B7A" w:rsidRPr="00191205" w:rsidRDefault="00177B7A" w:rsidP="79F6A8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 xml:space="preserve">5-10 klasėse-87% mokytojų.( Stebėtų pamokų ataskaita).  </w:t>
            </w:r>
          </w:p>
          <w:p w14:paraId="4AA7376E" w14:textId="6D6D04FB" w:rsidR="00177B7A" w:rsidRPr="00191205" w:rsidRDefault="00177B7A" w:rsidP="79F6A8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 xml:space="preserve">Parengtas 1, </w:t>
            </w:r>
            <w:r w:rsidRPr="00191205">
              <w:rPr>
                <w:rFonts w:eastAsia="Calibri"/>
                <w:color w:val="000000" w:themeColor="text1"/>
              </w:rPr>
              <w:t xml:space="preserve">3 klasių mokinių pasiekimų ir </w:t>
            </w:r>
            <w:r w:rsidRPr="00191205">
              <w:rPr>
                <w:rFonts w:eastAsia="Calibri"/>
                <w:color w:val="000000" w:themeColor="text1"/>
              </w:rPr>
              <w:lastRenderedPageBreak/>
              <w:t>pažangos vertinimo, individualios pažangos stebėsenos, kompetencijų ugdymo/vertinimo tvarkos aprašas.</w:t>
            </w:r>
          </w:p>
          <w:p w14:paraId="0EB4D556" w14:textId="28E119EA" w:rsidR="00177B7A" w:rsidRPr="00191205" w:rsidRDefault="00177B7A" w:rsidP="79F6A8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Fonts w:eastAsia="Calibri"/>
                <w:color w:val="000000" w:themeColor="text1"/>
              </w:rPr>
              <w:t>Parengtas 5, 7, 9 klasių mokinių pasiekimų ir pažangos vertinimo, individualios pažangos stebėsenos, kompetencijų ugdymo/vertinimo tvarkos aprašas.</w:t>
            </w:r>
          </w:p>
          <w:p w14:paraId="187C4167" w14:textId="5D4CC8E7" w:rsidR="00177B7A" w:rsidRPr="00191205" w:rsidRDefault="00177B7A" w:rsidP="3A71D4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Fonts w:eastAsia="Calibri"/>
                <w:color w:val="000000" w:themeColor="text1"/>
              </w:rPr>
              <w:t xml:space="preserve">Pakoreguotas humanitarinių ir tiksliųjų mokslų kaupiamasis vertinimas. 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3742" w14:textId="2358B847" w:rsidR="00177B7A" w:rsidRPr="00191205" w:rsidRDefault="452A341E" w:rsidP="4E5A2A39">
            <w:pPr>
              <w:pStyle w:val="paragraph"/>
              <w:spacing w:before="0" w:beforeAutospacing="0" w:after="0" w:afterAutospacing="0"/>
              <w:textAlignment w:val="baseline"/>
            </w:pPr>
            <w:r w:rsidRPr="4E5A2A39">
              <w:rPr>
                <w:rStyle w:val="normaltextrun"/>
              </w:rPr>
              <w:lastRenderedPageBreak/>
              <w:t xml:space="preserve">Parengtas </w:t>
            </w:r>
            <w:r w:rsidRPr="4E5A2A39">
              <w:rPr>
                <w:sz w:val="26"/>
                <w:szCs w:val="26"/>
              </w:rPr>
              <w:t xml:space="preserve">Joniškio „Saulės“ pagrindinės mokyklos 1-10 klasių mokinių, kurie mokosi pagal bendrojo ugdymo programas, mokymosi pasiekimų vertinimo ir vertinimo rezultatų </w:t>
            </w:r>
            <w:r w:rsidRPr="4E5A2A39">
              <w:rPr>
                <w:sz w:val="26"/>
                <w:szCs w:val="26"/>
              </w:rPr>
              <w:lastRenderedPageBreak/>
              <w:t>panaudojimo tvarkos aprašas.</w:t>
            </w:r>
          </w:p>
          <w:p w14:paraId="17F8A9E8" w14:textId="085C896E" w:rsidR="00177B7A" w:rsidRPr="00191205" w:rsidRDefault="00177B7A" w:rsidP="4E5A2A39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</w:p>
          <w:p w14:paraId="213C1B54" w14:textId="06C22E1A" w:rsidR="00177B7A" w:rsidRPr="00191205" w:rsidRDefault="00177B7A" w:rsidP="4E5A2A39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6"/>
                <w:szCs w:val="26"/>
              </w:rPr>
            </w:pPr>
          </w:p>
        </w:tc>
      </w:tr>
      <w:tr w:rsidR="00177B7A" w:rsidRPr="00191205" w14:paraId="35C91FCA" w14:textId="19F12C67" w:rsidTr="007902C2">
        <w:trPr>
          <w:trHeight w:val="840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32462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C. 3.1.1. Įranga ir priemonės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  <w:p w14:paraId="2E778B76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2DE8C3" w14:textId="77777777" w:rsidR="00177B7A" w:rsidRPr="00191205" w:rsidRDefault="00177B7A" w:rsidP="0019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3,5.  </w:t>
            </w:r>
          </w:p>
          <w:p w14:paraId="6B4751D6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1B6625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plačiojo įsivertinimo, atlikto 2021 metais įsivertinimo suvestinę, rodiklis įvertintas – 3,5. </w:t>
            </w:r>
          </w:p>
          <w:p w14:paraId="782A6664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6F913" w14:textId="77777777" w:rsidR="00177B7A" w:rsidRPr="00191205" w:rsidRDefault="00177B7A" w:rsidP="0019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3,8.  </w:t>
            </w:r>
          </w:p>
          <w:p w14:paraId="59AE135C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FA252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788666072"/>
            </w:pPr>
            <w:r w:rsidRPr="00191205">
              <w:rPr>
                <w:rStyle w:val="normaltextrun"/>
              </w:rPr>
              <w:t xml:space="preserve">Įsigyta: </w:t>
            </w:r>
            <w:proofErr w:type="spellStart"/>
            <w:r w:rsidRPr="00191205">
              <w:rPr>
                <w:rStyle w:val="normaltextrun"/>
              </w:rPr>
              <w:t>Moza</w:t>
            </w:r>
            <w:proofErr w:type="spellEnd"/>
            <w:r w:rsidRPr="00191205">
              <w:rPr>
                <w:rStyle w:val="normaltextrun"/>
              </w:rPr>
              <w:t xml:space="preserve"> </w:t>
            </w:r>
            <w:proofErr w:type="spellStart"/>
            <w:r w:rsidRPr="00191205">
              <w:rPr>
                <w:rStyle w:val="normaltextrun"/>
              </w:rPr>
              <w:t>book</w:t>
            </w:r>
            <w:proofErr w:type="spellEnd"/>
            <w:r w:rsidRPr="00191205">
              <w:rPr>
                <w:rStyle w:val="normaltextrun"/>
              </w:rPr>
              <w:t xml:space="preserve"> 3D mokomosios programos – 8 vnt., </w:t>
            </w:r>
            <w:proofErr w:type="spellStart"/>
            <w:r w:rsidRPr="00191205">
              <w:rPr>
                <w:rStyle w:val="normaltextrun"/>
              </w:rPr>
              <w:t>Wordwall</w:t>
            </w:r>
            <w:proofErr w:type="spellEnd"/>
            <w:r w:rsidRPr="00191205">
              <w:rPr>
                <w:rStyle w:val="normaltextrun"/>
              </w:rPr>
              <w:t xml:space="preserve"> programa, </w:t>
            </w:r>
            <w:proofErr w:type="spellStart"/>
            <w:r w:rsidRPr="00191205">
              <w:rPr>
                <w:rStyle w:val="normaltextrun"/>
              </w:rPr>
              <w:t>Eduka</w:t>
            </w:r>
            <w:proofErr w:type="spellEnd"/>
            <w:r w:rsidRPr="00191205">
              <w:rPr>
                <w:rStyle w:val="normaltextrun"/>
              </w:rPr>
              <w:t xml:space="preserve"> vadovėliai (</w:t>
            </w:r>
            <w:proofErr w:type="spellStart"/>
            <w:r w:rsidRPr="00191205">
              <w:rPr>
                <w:rStyle w:val="normaltextrun"/>
              </w:rPr>
              <w:t>licenzijos</w:t>
            </w:r>
            <w:proofErr w:type="spellEnd"/>
            <w:r w:rsidRPr="00191205">
              <w:rPr>
                <w:rStyle w:val="normaltextrun"/>
              </w:rPr>
              <w:t>) 522 vnt. mokiniams, 35 vnt. pedagogams, vadovėliai pradinių klasių mokiniams 427 vnt.</w:t>
            </w:r>
            <w:r w:rsidRPr="00191205">
              <w:rPr>
                <w:rStyle w:val="eop"/>
              </w:rPr>
              <w:t> </w:t>
            </w:r>
          </w:p>
          <w:p w14:paraId="609303B2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1751198541"/>
            </w:pPr>
            <w:proofErr w:type="spellStart"/>
            <w:r w:rsidRPr="00191205">
              <w:rPr>
                <w:rStyle w:val="normaltextrun"/>
              </w:rPr>
              <w:t>Bio</w:t>
            </w:r>
            <w:proofErr w:type="spellEnd"/>
            <w:r w:rsidRPr="00191205">
              <w:rPr>
                <w:rStyle w:val="normaltextrun"/>
              </w:rPr>
              <w:t xml:space="preserve"> ir </w:t>
            </w:r>
            <w:proofErr w:type="spellStart"/>
            <w:r w:rsidRPr="00191205">
              <w:rPr>
                <w:rStyle w:val="normaltextrun"/>
              </w:rPr>
              <w:t>neuro</w:t>
            </w:r>
            <w:proofErr w:type="spellEnd"/>
            <w:r w:rsidRPr="00191205">
              <w:rPr>
                <w:rStyle w:val="normaltextrun"/>
              </w:rPr>
              <w:t xml:space="preserve"> grįžtamojo ryšio prietaisas, </w:t>
            </w:r>
            <w:proofErr w:type="spellStart"/>
            <w:r w:rsidRPr="00191205">
              <w:rPr>
                <w:rStyle w:val="normaltextrun"/>
              </w:rPr>
              <w:t>Esans</w:t>
            </w:r>
            <w:proofErr w:type="spellEnd"/>
            <w:r w:rsidRPr="00191205">
              <w:rPr>
                <w:rStyle w:val="normaltextrun"/>
              </w:rPr>
              <w:t xml:space="preserve"> odos jutiklis, interaktyvūs ekranai 3 vnt., </w:t>
            </w:r>
            <w:r w:rsidRPr="00191205">
              <w:rPr>
                <w:rStyle w:val="normaltextrun"/>
              </w:rPr>
              <w:lastRenderedPageBreak/>
              <w:t xml:space="preserve">stacionarūs kompiuteriai 28 vnt., nešiojami kompiuteriai 9 vnt., multimedijos 5 vnt. kopijavimo </w:t>
            </w:r>
            <w:proofErr w:type="spellStart"/>
            <w:r w:rsidRPr="00191205">
              <w:rPr>
                <w:rStyle w:val="normaltextrun"/>
              </w:rPr>
              <w:t>apratas</w:t>
            </w:r>
            <w:proofErr w:type="spellEnd"/>
            <w:r w:rsidRPr="00191205">
              <w:rPr>
                <w:rStyle w:val="normaltextrun"/>
              </w:rPr>
              <w:t>.</w:t>
            </w:r>
            <w:r w:rsidRPr="00191205">
              <w:rPr>
                <w:rStyle w:val="eop"/>
              </w:rPr>
              <w:t> </w:t>
            </w:r>
          </w:p>
          <w:p w14:paraId="0301B0B0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810290962"/>
            </w:pPr>
            <w:r w:rsidRPr="00191205">
              <w:rPr>
                <w:rStyle w:val="normaltextrun"/>
              </w:rPr>
              <w:t>Sportinis inventorius: 10 krepšinio kamuolių.</w:t>
            </w:r>
            <w:r w:rsidRPr="00191205">
              <w:rPr>
                <w:rStyle w:val="eop"/>
              </w:rPr>
              <w:t> </w:t>
            </w:r>
          </w:p>
          <w:p w14:paraId="72E40E6D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1039209079"/>
            </w:pPr>
            <w:r w:rsidRPr="00191205">
              <w:rPr>
                <w:rStyle w:val="normaltextrun"/>
              </w:rPr>
              <w:t>Įrengtas šuoliui į tolį sektorius, atnaujinta mažosios krepšinio aikštelės danga.</w:t>
            </w:r>
            <w:r w:rsidRPr="00191205">
              <w:rPr>
                <w:rStyle w:val="eop"/>
              </w:rPr>
              <w:t> </w:t>
            </w:r>
          </w:p>
          <w:p w14:paraId="320A582C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1980258848"/>
            </w:pPr>
            <w:r w:rsidRPr="00191205">
              <w:rPr>
                <w:rStyle w:val="eop"/>
              </w:rPr>
              <w:t> </w:t>
            </w:r>
          </w:p>
          <w:p w14:paraId="47830BBA" w14:textId="51E56208" w:rsidR="00177B7A" w:rsidRPr="00191205" w:rsidRDefault="00177B7A" w:rsidP="00704701">
            <w:pPr>
              <w:spacing w:after="0" w:line="240" w:lineRule="auto"/>
              <w:ind w:left="45" w:firstLine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20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5A87" w14:textId="24CA427F" w:rsidR="00177B7A" w:rsidRPr="00191205" w:rsidRDefault="00177B7A" w:rsidP="6F4193BA">
            <w:pPr>
              <w:spacing w:line="25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Įsigyta vadovėlių 1 032 vnt. vadovėlių (15 760,98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iš jų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NŠA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lėšomis  815 vnt. 12 384,92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,,iš mokinio krepšelio 217 vnt. 3 376,06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),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EDUKA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licenzijų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mokytojams 35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vnt., mokiniams 550 vnt. (10975,00 eurų).</w:t>
            </w:r>
          </w:p>
          <w:p w14:paraId="5F7D4D3F" w14:textId="476BEAC8" w:rsidR="00177B7A" w:rsidRPr="00191205" w:rsidRDefault="00177B7A" w:rsidP="3ED9A125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00191205">
              <w:rPr>
                <w:rStyle w:val="normaltextrun"/>
              </w:rPr>
              <w:t xml:space="preserve">Interaktyvūs ekranai 3 vnt., multimedijos 3 vnt., fotoaparatas, spausdintuvas,  kompiuterinė įranga, mokykliniai baldai, mokymo priemonės, sporto inventorius, priemonės </w:t>
            </w:r>
            <w:proofErr w:type="spellStart"/>
            <w:r w:rsidRPr="00191205">
              <w:rPr>
                <w:rStyle w:val="normaltextrun"/>
              </w:rPr>
              <w:t>įtraukiajam</w:t>
            </w:r>
            <w:proofErr w:type="spellEnd"/>
            <w:r w:rsidRPr="00191205">
              <w:rPr>
                <w:rStyle w:val="normaltextrun"/>
              </w:rPr>
              <w:t xml:space="preserve"> ugdymui, </w:t>
            </w:r>
            <w:proofErr w:type="spellStart"/>
            <w:r w:rsidRPr="00191205">
              <w:rPr>
                <w:rStyle w:val="normaltextrun"/>
              </w:rPr>
              <w:t>laisvalaikui</w:t>
            </w:r>
            <w:proofErr w:type="spellEnd"/>
            <w:r w:rsidRPr="00191205">
              <w:rPr>
                <w:rStyle w:val="normaltextrun"/>
              </w:rPr>
              <w:t xml:space="preserve"> už 15589 eurus.</w:t>
            </w:r>
          </w:p>
          <w:p w14:paraId="3C895BFD" w14:textId="095AF66E" w:rsidR="00177B7A" w:rsidRPr="00191205" w:rsidRDefault="00177B7A" w:rsidP="3ED9A125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00191205">
              <w:rPr>
                <w:rStyle w:val="normaltextrun"/>
              </w:rPr>
              <w:t xml:space="preserve">Įgyvendintas Bendruomenių iniciatyvų projektas (10555 eurų): įsigytas muzikinis skambutis, lauko muzikos instrumentas </w:t>
            </w:r>
            <w:proofErr w:type="spellStart"/>
            <w:r w:rsidRPr="00191205">
              <w:rPr>
                <w:rStyle w:val="normaltextrun"/>
              </w:rPr>
              <w:t>OTTO</w:t>
            </w:r>
            <w:proofErr w:type="spellEnd"/>
            <w:r w:rsidRPr="00191205">
              <w:rPr>
                <w:rStyle w:val="normaltextrun"/>
              </w:rPr>
              <w:t xml:space="preserve"> ir lauko žaidimas </w:t>
            </w:r>
            <w:proofErr w:type="spellStart"/>
            <w:r w:rsidRPr="00191205">
              <w:rPr>
                <w:rStyle w:val="normaltextrun"/>
              </w:rPr>
              <w:t>EKO</w:t>
            </w:r>
            <w:proofErr w:type="spellEnd"/>
            <w:r w:rsidRPr="00191205">
              <w:rPr>
                <w:rStyle w:val="normaltextrun"/>
              </w:rPr>
              <w:t xml:space="preserve"> ATMINTIS</w:t>
            </w:r>
          </w:p>
          <w:p w14:paraId="7B26C20C" w14:textId="67999BF9" w:rsidR="00177B7A" w:rsidRPr="00191205" w:rsidRDefault="00177B7A" w:rsidP="3A71D4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Atliktas teminis įsivertinimas ,,Įranga ir priemonės”.</w:t>
            </w:r>
          </w:p>
          <w:p w14:paraId="6B4F3972" w14:textId="1865DD3D" w:rsidR="00177B7A" w:rsidRPr="00191205" w:rsidRDefault="00177B7A" w:rsidP="3A71D4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Mokykloje turima įranga ir priemonės atitinka mokinių poreikius: mokiniai-77%, tėvai-85%, mokytojai-80%.</w:t>
            </w:r>
          </w:p>
          <w:p w14:paraId="4E10B987" w14:textId="7330827F" w:rsidR="00177B7A" w:rsidRPr="00191205" w:rsidRDefault="00177B7A" w:rsidP="3A71D4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Įrangos ir priemonių užtenka visiems mokiniams: mokiniai-</w:t>
            </w:r>
            <w:r w:rsidRPr="00191205">
              <w:rPr>
                <w:rStyle w:val="normaltextrun"/>
              </w:rPr>
              <w:lastRenderedPageBreak/>
              <w:t>73%, tėvai-80%, mokytojai-85%.</w:t>
            </w:r>
          </w:p>
          <w:p w14:paraId="188928A3" w14:textId="1F7E16E7" w:rsidR="00177B7A" w:rsidRPr="00191205" w:rsidRDefault="00177B7A" w:rsidP="6F419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Įranga ir priemonės yra šiuolaikiškos: mokiniai-74%, mokytojai-80%.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9EE8" w14:textId="27611C20" w:rsidR="00177B7A" w:rsidRPr="00191205" w:rsidRDefault="13B10ADA" w:rsidP="7C225A52">
            <w:pPr>
              <w:spacing w:line="254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Įsigyta 1538 vadovėliai (23422,01 euro), iš jų 397</w:t>
            </w:r>
            <w:r w:rsidR="1405649B"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vnt. (7363,07 euro) iš mokinio krepšelio lėšų, 1141 vnt</w:t>
            </w:r>
            <w:r w:rsidR="20780335"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. (16058,94</w:t>
            </w:r>
            <w:r w:rsidR="76524026"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eurų) </w:t>
            </w:r>
            <w:r w:rsidR="20780335"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 </w:t>
            </w:r>
            <w:proofErr w:type="spellStart"/>
            <w:r w:rsidR="20780335"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NŠA</w:t>
            </w:r>
            <w:proofErr w:type="spellEnd"/>
            <w:r w:rsidR="20780335"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lėšų.</w:t>
            </w:r>
          </w:p>
          <w:p w14:paraId="445BF598" w14:textId="298CC6C3" w:rsidR="00177B7A" w:rsidRPr="00191205" w:rsidRDefault="20780335" w:rsidP="7C225A52">
            <w:pPr>
              <w:spacing w:line="254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EDUKA</w:t>
            </w:r>
            <w:proofErr w:type="spellEnd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35 vnt.</w:t>
            </w:r>
            <w:r w:rsidR="34B70407"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6A4C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34B70407"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icenzijų</w:t>
            </w:r>
            <w:proofErr w:type="spellEnd"/>
            <w:r w:rsidR="34B70407"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moky</w:t>
            </w:r>
            <w:r w:rsidR="0163333F"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tojams</w:t>
            </w:r>
            <w:r w:rsidR="0909E6C1"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909E6C1"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ir 550 vnt. </w:t>
            </w:r>
            <w:proofErr w:type="spellStart"/>
            <w:r w:rsidR="00336A4C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909E6C1"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icenzijų</w:t>
            </w:r>
            <w:proofErr w:type="spellEnd"/>
            <w:r w:rsidR="0909E6C1"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mokiniams (10975,00 eurai).</w:t>
            </w:r>
          </w:p>
          <w:p w14:paraId="0D52C5BD" w14:textId="5F1A98C2" w:rsidR="00177B7A" w:rsidRPr="00191205" w:rsidRDefault="3218D41B" w:rsidP="7C225A52">
            <w:pPr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Įgyvendintas Bendruomenių iniciatyvų projektas (10550 eurų): elektroninių cigarečių (</w:t>
            </w:r>
            <w:proofErr w:type="spellStart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Vape</w:t>
            </w:r>
            <w:proofErr w:type="spellEnd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) jutikliai, kitokia siena, informaciniai edukaciniai stendai</w:t>
            </w:r>
            <w:r w:rsidR="7E296F14"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B30975" w14:textId="541A9176" w:rsidR="00177B7A" w:rsidRPr="00191205" w:rsidRDefault="3218D41B" w:rsidP="7C225A52">
            <w:pPr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Įsigyti 8 vnt. kompiuterių (3364,99 eurus), kopijavimo aparatą (3048,00 eurų), spausdintuvų 6 vnt. (2459,64), hibridinė klasė panaudojant </w:t>
            </w:r>
            <w:proofErr w:type="spellStart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Interreg</w:t>
            </w:r>
            <w:proofErr w:type="spellEnd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projekto lėšas (5989,50 eurų), 9 vnt. interaktyvių ekranų (22200,00 eurų) panaudojant ES lėšas, </w:t>
            </w:r>
            <w:proofErr w:type="spellStart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SB</w:t>
            </w:r>
            <w:proofErr w:type="spellEnd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lėšas ir mokinio krepšelio lėšas, televizorius (1127,98 eurų), sporto salės garso sistemos įranga (14762,00 eurų), kompiuterinė įranga (533,44 eurų), sporto </w:t>
            </w:r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inventorius (881,19 eurų).</w:t>
            </w:r>
          </w:p>
          <w:p w14:paraId="1B8312B1" w14:textId="1A5B9723" w:rsidR="00177B7A" w:rsidRPr="00191205" w:rsidRDefault="3218D41B" w:rsidP="7C225A52">
            <w:pPr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Menų menės įranga ir priemonės (5291,03 eurų) iš </w:t>
            </w:r>
            <w:proofErr w:type="spellStart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TŪM</w:t>
            </w:r>
            <w:proofErr w:type="spellEnd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projekto lėšų.</w:t>
            </w:r>
          </w:p>
          <w:p w14:paraId="4C0EB7CB" w14:textId="6B2EEE10" w:rsidR="00177B7A" w:rsidRPr="00191205" w:rsidRDefault="3218D41B" w:rsidP="7C225A52">
            <w:pPr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Siuvimo ateljė įranga ir priemonės, sukurtos šešios mokymosi vietos (5124,50 eurų) iš </w:t>
            </w:r>
            <w:proofErr w:type="spellStart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TŪM</w:t>
            </w:r>
            <w:proofErr w:type="spellEnd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projekto lėšų.</w:t>
            </w:r>
          </w:p>
          <w:p w14:paraId="54411873" w14:textId="5502BFAE" w:rsidR="00177B7A" w:rsidRPr="00191205" w:rsidRDefault="3218D41B" w:rsidP="7C225A52">
            <w:pPr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Spec. ugdymosi priemonės interaktyvus stalas, </w:t>
            </w:r>
            <w:proofErr w:type="spellStart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multisensorinės</w:t>
            </w:r>
            <w:proofErr w:type="spellEnd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aplinkos Mini rinkiniai, edukacinių žaidimų ir sensorinių įrenginių rinkiniai </w:t>
            </w:r>
            <w:proofErr w:type="spellStart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Jumpido</w:t>
            </w:r>
            <w:proofErr w:type="spellEnd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(licencija) ir </w:t>
            </w:r>
            <w:proofErr w:type="spellStart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Orbec</w:t>
            </w:r>
            <w:proofErr w:type="spellEnd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Astra (sensorius) 2 vnt. iš </w:t>
            </w:r>
            <w:proofErr w:type="spellStart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NŠA</w:t>
            </w:r>
            <w:proofErr w:type="spellEnd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nemokamai.</w:t>
            </w:r>
          </w:p>
        </w:tc>
      </w:tr>
      <w:tr w:rsidR="00177B7A" w:rsidRPr="00191205" w14:paraId="56D46F44" w14:textId="6053D3FC" w:rsidTr="007902C2">
        <w:trPr>
          <w:trHeight w:val="510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556E7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3.2.1. Mokymasis ne mokykloje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73E9E8" w14:textId="77777777" w:rsidR="00177B7A" w:rsidRPr="00191205" w:rsidRDefault="00177B7A" w:rsidP="0019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3.  </w:t>
            </w:r>
          </w:p>
          <w:p w14:paraId="17E14B37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0F3FF8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plačiojo įsivertinimo, atlikto 2021 metais įsivertinimo suvestinę, rodiklis įvertintas –2,5. </w:t>
            </w:r>
          </w:p>
          <w:p w14:paraId="1915CF68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Atliktas teminis įsivertinimas „Mokymasis ne mokykloje“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IQES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online, padarytos išvados 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2991A" w14:textId="77777777" w:rsidR="00177B7A" w:rsidRPr="00191205" w:rsidRDefault="00177B7A" w:rsidP="0019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Pasiekti, kad rodiklio įvertinimas būtų ne mažesnis kaip 3,5.  </w:t>
            </w:r>
          </w:p>
          <w:p w14:paraId="68786FDB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EA2C6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69890993"/>
            </w:pPr>
            <w:r w:rsidRPr="00191205">
              <w:rPr>
                <w:rStyle w:val="normaltextrun"/>
              </w:rPr>
              <w:t>Dalis ugdymo veiklų, atsižvelgiant į Pradinio ir pagrindinio ugdymo bendrosiose programose numatytą dalykų turinį, organizuojamos už mokyklos ribų, susitarta, 2022-03-21 MT nutarimu protokolo Nr. 3, bent po 2–3 pamokas per pusmetį klasei. Parengta ir pildoma  mokymosi ne mokykloje pamokų/veiklų vedimo apskaitos forma.</w:t>
            </w:r>
            <w:r w:rsidRPr="00191205">
              <w:rPr>
                <w:rStyle w:val="eop"/>
              </w:rPr>
              <w:t> </w:t>
            </w:r>
          </w:p>
          <w:p w14:paraId="48E765EA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144079883"/>
            </w:pPr>
            <w:r w:rsidRPr="00191205">
              <w:rPr>
                <w:rStyle w:val="normaltextrun"/>
              </w:rPr>
              <w:lastRenderedPageBreak/>
              <w:t>Organizuota:</w:t>
            </w:r>
            <w:r w:rsidRPr="00191205">
              <w:rPr>
                <w:rStyle w:val="eop"/>
              </w:rPr>
              <w:t> </w:t>
            </w:r>
          </w:p>
          <w:p w14:paraId="703D8FA2" w14:textId="621DF3C0" w:rsidR="00177B7A" w:rsidRPr="00191205" w:rsidRDefault="00177B7A" w:rsidP="00704701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327906850"/>
            </w:pPr>
            <w:r w:rsidRPr="00191205">
              <w:rPr>
                <w:rStyle w:val="normaltextrun"/>
              </w:rPr>
              <w:t>235 išvykų, ekskursijų;</w:t>
            </w:r>
            <w:r w:rsidRPr="00191205">
              <w:rPr>
                <w:rStyle w:val="eop"/>
              </w:rPr>
              <w:t> </w:t>
            </w:r>
          </w:p>
          <w:p w14:paraId="04BC1A97" w14:textId="7C731FE7" w:rsidR="00177B7A" w:rsidRPr="00191205" w:rsidRDefault="00177B7A" w:rsidP="00704701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311758276"/>
            </w:pPr>
            <w:r w:rsidRPr="00191205">
              <w:rPr>
                <w:rStyle w:val="normaltextrun"/>
              </w:rPr>
              <w:t>57 pamokos / veiklos  lauko klasėje.</w:t>
            </w:r>
            <w:r w:rsidRPr="00191205">
              <w:rPr>
                <w:rStyle w:val="eop"/>
              </w:rPr>
              <w:t> </w:t>
            </w:r>
          </w:p>
          <w:p w14:paraId="3F54B326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818958980"/>
            </w:pPr>
            <w:r w:rsidRPr="00191205">
              <w:rPr>
                <w:rStyle w:val="normaltextrun"/>
              </w:rPr>
              <w:t>Naudojamasi kultūros paso paslaugomis – </w:t>
            </w:r>
            <w:r w:rsidRPr="00191205">
              <w:rPr>
                <w:rStyle w:val="eop"/>
              </w:rPr>
              <w:t> </w:t>
            </w:r>
          </w:p>
          <w:p w14:paraId="1FE4745C" w14:textId="0C5CA04C" w:rsidR="00177B7A" w:rsidRPr="00191205" w:rsidRDefault="00177B7A" w:rsidP="001D23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53 edukacinės programos, panaudota 5491,5</w:t>
            </w:r>
            <w:r w:rsidRPr="00191205">
              <w:rPr>
                <w:rStyle w:val="normaltextrun"/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euro.</w:t>
            </w:r>
            <w:r w:rsidRPr="00191205"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3635" w14:textId="00708B22" w:rsidR="00177B7A" w:rsidRPr="00191205" w:rsidRDefault="00177B7A" w:rsidP="7088FB99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191205">
              <w:rPr>
                <w:rStyle w:val="normaltextrun"/>
              </w:rPr>
              <w:lastRenderedPageBreak/>
              <w:t xml:space="preserve"> Vykdomas MT nutarimas, vedamos bent po 2–3 pamokos per pusmetį klasei ne mokykloje. Parengta ir pildoma  mokymosi ne mokykloje pamokų/veiklų vedimo apskaitos forma. </w:t>
            </w:r>
          </w:p>
          <w:p w14:paraId="629246A0" w14:textId="30FC232D" w:rsidR="00177B7A" w:rsidRPr="00191205" w:rsidRDefault="00177B7A" w:rsidP="7088FB9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Organizuota:</w:t>
            </w:r>
          </w:p>
          <w:p w14:paraId="4A840BF1" w14:textId="14328BF1" w:rsidR="00177B7A" w:rsidRPr="00191205" w:rsidRDefault="00177B7A" w:rsidP="7088FB9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 xml:space="preserve"> 457 ekskursijos, išvykos;</w:t>
            </w:r>
          </w:p>
          <w:p w14:paraId="15CE1FFE" w14:textId="57B9F84B" w:rsidR="00177B7A" w:rsidRPr="00191205" w:rsidRDefault="00177B7A" w:rsidP="7088FB9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lastRenderedPageBreak/>
              <w:t xml:space="preserve"> 63 pamokos / veiklos lauko klasėje;</w:t>
            </w:r>
          </w:p>
          <w:p w14:paraId="74ED784A" w14:textId="73344D6C" w:rsidR="00177B7A" w:rsidRPr="00191205" w:rsidRDefault="00177B7A" w:rsidP="7088FB99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191205">
              <w:rPr>
                <w:rStyle w:val="normaltextrun"/>
              </w:rPr>
              <w:t xml:space="preserve"> Naudojamasi kultūros paso paslaugomis: </w:t>
            </w:r>
          </w:p>
          <w:p w14:paraId="25E93153" w14:textId="56783ADF" w:rsidR="00177B7A" w:rsidRPr="00191205" w:rsidRDefault="00177B7A" w:rsidP="22D0DD63">
            <w:pPr>
              <w:spacing w:after="0" w:line="240" w:lineRule="auto"/>
              <w:ind w:left="45" w:firstLine="45"/>
              <w:textAlignment w:val="baseline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51 edukacinė programa, panaudota  4201,5 euro. </w:t>
            </w:r>
          </w:p>
          <w:p w14:paraId="0A4BF088" w14:textId="2E5DBCF3" w:rsidR="00177B7A" w:rsidRPr="00191205" w:rsidRDefault="00177B7A" w:rsidP="7088FB9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041CD6FE" w14:textId="5AC8FBE3" w:rsidR="00177B7A" w:rsidRPr="00191205" w:rsidRDefault="00177B7A" w:rsidP="7088FB9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5CB2B0E6" w14:textId="0BEF3520" w:rsidR="00177B7A" w:rsidRPr="00191205" w:rsidRDefault="00177B7A" w:rsidP="7088FB9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579BD" w14:textId="02DF7FC5" w:rsidR="00177B7A" w:rsidRPr="00191205" w:rsidRDefault="30ED4DDC" w:rsidP="4476EE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4476EE83">
              <w:rPr>
                <w:rStyle w:val="normaltextrun"/>
              </w:rPr>
              <w:lastRenderedPageBreak/>
              <w:t xml:space="preserve"> Vykdomas MT nutarimas, vedamos bent po 2–3 pamokos per pusmetį klasei ne mokykloje</w:t>
            </w:r>
            <w:r w:rsidR="5FF085F6" w:rsidRPr="4476EE83">
              <w:rPr>
                <w:rStyle w:val="normaltextrun"/>
              </w:rPr>
              <w:t>, apskaita vykdoma „Mano dienyne“.</w:t>
            </w:r>
          </w:p>
          <w:p w14:paraId="295B6E49" w14:textId="77777777" w:rsidR="00CF6701" w:rsidRDefault="30ED4DDC" w:rsidP="00CF670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4476EE83">
              <w:rPr>
                <w:rStyle w:val="normaltextrun"/>
              </w:rPr>
              <w:t>Organizuota:</w:t>
            </w:r>
          </w:p>
          <w:p w14:paraId="6A9F6EC3" w14:textId="5D97F33E" w:rsidR="00177B7A" w:rsidRPr="0050609F" w:rsidRDefault="00CF6701" w:rsidP="00CF670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50609F">
              <w:rPr>
                <w:rStyle w:val="normaltextrun"/>
              </w:rPr>
              <w:t xml:space="preserve">372 </w:t>
            </w:r>
            <w:r w:rsidR="30ED4DDC" w:rsidRPr="0050609F">
              <w:rPr>
                <w:rStyle w:val="normaltextrun"/>
              </w:rPr>
              <w:t>ekskursijos, išvykos;</w:t>
            </w:r>
          </w:p>
          <w:p w14:paraId="07EE1A7B" w14:textId="486980C6" w:rsidR="00177B7A" w:rsidRPr="00191205" w:rsidRDefault="30ED4DDC" w:rsidP="4476EE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4476EE83">
              <w:rPr>
                <w:rStyle w:val="normaltextrun"/>
              </w:rPr>
              <w:t xml:space="preserve"> 57 pamokos / veiklos lauko klasėje;</w:t>
            </w:r>
          </w:p>
          <w:p w14:paraId="7606D273" w14:textId="73344D6C" w:rsidR="00177B7A" w:rsidRPr="00191205" w:rsidRDefault="30ED4DDC" w:rsidP="4476EE8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4476EE83">
              <w:rPr>
                <w:rStyle w:val="normaltextrun"/>
              </w:rPr>
              <w:lastRenderedPageBreak/>
              <w:t xml:space="preserve"> Naudojamasi kultūros paso paslaugomis: </w:t>
            </w:r>
          </w:p>
          <w:p w14:paraId="7BA28793" w14:textId="70691CAD" w:rsidR="00177B7A" w:rsidRDefault="329A531B" w:rsidP="06A24EC0">
            <w:pPr>
              <w:spacing w:after="0" w:line="240" w:lineRule="auto"/>
              <w:ind w:left="45" w:firstLine="45"/>
              <w:textAlignment w:val="baseline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329A531B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39 edukacinės programos, panaudoti  5709 eurai. </w:t>
            </w:r>
          </w:p>
          <w:p w14:paraId="6B1E3452" w14:textId="104F17A7" w:rsidR="00CF6701" w:rsidRPr="00191205" w:rsidRDefault="00CF6701" w:rsidP="06A24EC0">
            <w:pPr>
              <w:spacing w:after="0" w:line="240" w:lineRule="auto"/>
              <w:ind w:left="45" w:firstLine="45"/>
              <w:textAlignment w:val="baseline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7-10 klasių mokiniams organizuotos </w:t>
            </w:r>
            <w:r w:rsidR="0050609F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8 laboratorinių fizikos, chemijos, biologijos pamokos </w:t>
            </w:r>
            <w:proofErr w:type="spellStart"/>
            <w:r w:rsidR="0050609F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STEAM</w:t>
            </w:r>
            <w:proofErr w:type="spellEnd"/>
            <w:r w:rsidR="0050609F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 centre Šiauliuose</w:t>
            </w:r>
            <w:r w:rsidR="0084181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841817" w:rsidRPr="0084181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910,73eurų</w:t>
            </w:r>
            <w:r w:rsidR="0084181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 iš Bendruomenių iniciatyvų)</w:t>
            </w:r>
          </w:p>
          <w:p w14:paraId="556A061D" w14:textId="4535BD7A" w:rsidR="423A7CE4" w:rsidRDefault="423A7CE4" w:rsidP="78E498B5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7291725E" w14:textId="2E5DBCF3" w:rsidR="00177B7A" w:rsidRPr="00191205" w:rsidRDefault="00177B7A" w:rsidP="4476EE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0AF84D15" w14:textId="233A9724" w:rsidR="00177B7A" w:rsidRPr="00191205" w:rsidRDefault="00177B7A" w:rsidP="4476EE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177B7A" w:rsidRPr="00191205" w14:paraId="3807FEC6" w14:textId="72B1CCA2" w:rsidTr="007902C2">
        <w:trPr>
          <w:trHeight w:val="510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BD74C5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D. 4.2.1. Veikimas kartu 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5358714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BD81D" w14:textId="77777777" w:rsidR="00177B7A" w:rsidRPr="00191205" w:rsidRDefault="00177B7A" w:rsidP="0019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3,2.  </w:t>
            </w:r>
          </w:p>
          <w:p w14:paraId="4CEEC62C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56690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plačiojo įsivertinimo, atlikto 2021 metais įsivertinimo suvestinę, rodiklis įvertintas – 3,2. </w:t>
            </w:r>
          </w:p>
          <w:p w14:paraId="3EACA7AF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A9CAB5" w14:textId="77777777" w:rsidR="00177B7A" w:rsidRPr="00191205" w:rsidRDefault="00177B7A" w:rsidP="0019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3,6.  </w:t>
            </w:r>
          </w:p>
          <w:p w14:paraId="0CD224F9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D2229B" w14:textId="77777777" w:rsidR="00177B7A" w:rsidRPr="00191205" w:rsidRDefault="00177B7A" w:rsidP="467EB6BF">
            <w:pPr>
              <w:pStyle w:val="paragraph"/>
              <w:spacing w:before="0" w:beforeAutospacing="0" w:after="0" w:afterAutospacing="0"/>
              <w:textAlignment w:val="baseline"/>
              <w:divId w:val="1129931338"/>
            </w:pPr>
            <w:r w:rsidRPr="00191205">
              <w:rPr>
                <w:rStyle w:val="normaltextrun"/>
              </w:rPr>
              <w:t xml:space="preserve">Sudaryta ir patvirtinta </w:t>
            </w:r>
            <w:proofErr w:type="spellStart"/>
            <w:r w:rsidRPr="00191205">
              <w:rPr>
                <w:rStyle w:val="normaltextrun"/>
              </w:rPr>
              <w:t>NŠA</w:t>
            </w:r>
            <w:proofErr w:type="spellEnd"/>
            <w:r w:rsidRPr="00191205">
              <w:rPr>
                <w:rStyle w:val="normaltextrun"/>
              </w:rPr>
              <w:t xml:space="preserve"> 62 ak. val. akredituota kvalifikacijos tobulinimo programa „Didaktikos, ugdymosi aplinkų, priemonių pritaikymas </w:t>
            </w:r>
            <w:proofErr w:type="spellStart"/>
            <w:r w:rsidRPr="00191205">
              <w:rPr>
                <w:rStyle w:val="normaltextrun"/>
              </w:rPr>
              <w:t>įtraukiajam</w:t>
            </w:r>
            <w:proofErr w:type="spellEnd"/>
            <w:r w:rsidRPr="00191205">
              <w:rPr>
                <w:rStyle w:val="normaltextrun"/>
              </w:rPr>
              <w:t xml:space="preserve"> ugdymui“</w:t>
            </w:r>
            <w:r w:rsidRPr="00191205">
              <w:rPr>
                <w:rStyle w:val="eop"/>
              </w:rPr>
              <w:t> </w:t>
            </w:r>
          </w:p>
          <w:p w14:paraId="75864F59" w14:textId="33A2BB6A" w:rsidR="00177B7A" w:rsidRPr="00191205" w:rsidRDefault="00177B7A" w:rsidP="467EB6BF">
            <w:pPr>
              <w:pStyle w:val="paragraph"/>
              <w:spacing w:before="0" w:beforeAutospacing="0" w:after="0" w:afterAutospacing="0"/>
              <w:textAlignment w:val="baseline"/>
              <w:divId w:val="1155802413"/>
            </w:pPr>
            <w:r w:rsidRPr="00191205">
              <w:rPr>
                <w:rStyle w:val="normaltextrun"/>
              </w:rPr>
              <w:t>Parengtas „Kolegialaus grįžtamojo ryšio organizavimo tvarkos aprašas“</w:t>
            </w:r>
            <w:r w:rsidRPr="00191205">
              <w:rPr>
                <w:rStyle w:val="eop"/>
              </w:rPr>
              <w:t> </w:t>
            </w:r>
            <w:r w:rsidR="00CF6701">
              <w:rPr>
                <w:rStyle w:val="eop"/>
              </w:rPr>
              <w:t>.</w:t>
            </w:r>
          </w:p>
          <w:p w14:paraId="3C9F0EA2" w14:textId="77777777" w:rsidR="00177B7A" w:rsidRPr="00191205" w:rsidRDefault="00177B7A" w:rsidP="467EB6BF">
            <w:pPr>
              <w:pStyle w:val="paragraph"/>
              <w:spacing w:before="0" w:beforeAutospacing="0" w:after="0" w:afterAutospacing="0"/>
              <w:textAlignment w:val="baseline"/>
              <w:divId w:val="1415125784"/>
            </w:pPr>
            <w:r w:rsidRPr="00191205">
              <w:rPr>
                <w:rStyle w:val="normaltextrun"/>
              </w:rPr>
              <w:t>Patvirtinti siūlomų stebėti pamokų grafikai I pusmečiui.</w:t>
            </w:r>
            <w:r w:rsidRPr="00191205">
              <w:rPr>
                <w:rStyle w:val="eop"/>
              </w:rPr>
              <w:t> </w:t>
            </w:r>
          </w:p>
          <w:p w14:paraId="3D012CA7" w14:textId="77777777" w:rsidR="00177B7A" w:rsidRPr="00191205" w:rsidRDefault="00177B7A" w:rsidP="467EB6BF">
            <w:pPr>
              <w:pStyle w:val="paragraph"/>
              <w:spacing w:before="0" w:beforeAutospacing="0" w:after="0" w:afterAutospacing="0"/>
              <w:textAlignment w:val="baseline"/>
              <w:divId w:val="163017852"/>
            </w:pPr>
            <w:proofErr w:type="spellStart"/>
            <w:r w:rsidRPr="00191205">
              <w:rPr>
                <w:rStyle w:val="normaltextrun"/>
              </w:rPr>
              <w:t>KGR</w:t>
            </w:r>
            <w:proofErr w:type="spellEnd"/>
            <w:r w:rsidRPr="00191205">
              <w:rPr>
                <w:rStyle w:val="normaltextrun"/>
              </w:rPr>
              <w:t xml:space="preserve"> mokykloje bendradarbiavimo forma – dalykų mokytojų metodinės grupės.</w:t>
            </w:r>
            <w:r w:rsidRPr="00191205">
              <w:rPr>
                <w:rStyle w:val="eop"/>
              </w:rPr>
              <w:t> </w:t>
            </w:r>
          </w:p>
          <w:p w14:paraId="711AC74D" w14:textId="77777777" w:rsidR="00177B7A" w:rsidRPr="00191205" w:rsidRDefault="00177B7A" w:rsidP="467EB6BF">
            <w:pPr>
              <w:pStyle w:val="paragraph"/>
              <w:spacing w:before="0" w:beforeAutospacing="0" w:after="0" w:afterAutospacing="0"/>
              <w:textAlignment w:val="baseline"/>
              <w:divId w:val="1488550224"/>
            </w:pPr>
            <w:r w:rsidRPr="00191205">
              <w:rPr>
                <w:rStyle w:val="normaltextrun"/>
              </w:rPr>
              <w:lastRenderedPageBreak/>
              <w:t>Organizuotos dvi metodinės dienos mokykloje, išvyka  į Gataučių pagrindinę mokyklą.</w:t>
            </w:r>
            <w:r w:rsidRPr="00191205">
              <w:rPr>
                <w:rStyle w:val="eop"/>
              </w:rPr>
              <w:t> </w:t>
            </w:r>
          </w:p>
          <w:p w14:paraId="25052907" w14:textId="1984E381" w:rsidR="00177B7A" w:rsidRPr="00191205" w:rsidRDefault="00177B7A" w:rsidP="001D2343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88% pedagogų laiko save viena komanda, siekiančia bendrų tikslų, 98% - bendradarbiauja su kolegomis ir padeda jiems. (Teminio įsivertinimo ,,Veikimas kartu’’ rezultatai. Mokytojų tarybos posėdžio protokolas 2022-08-31 Nr. 4).</w:t>
            </w:r>
            <w:r w:rsidRPr="0019120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F54C" w14:textId="5A402AEC" w:rsidR="00177B7A" w:rsidRPr="00191205" w:rsidRDefault="00177B7A" w:rsidP="467EB6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lastRenderedPageBreak/>
              <w:t xml:space="preserve"> Vykdoma </w:t>
            </w:r>
            <w:proofErr w:type="spellStart"/>
            <w:r w:rsidRPr="00191205">
              <w:rPr>
                <w:rStyle w:val="normaltextrun"/>
              </w:rPr>
              <w:t>NŠA</w:t>
            </w:r>
            <w:proofErr w:type="spellEnd"/>
            <w:r w:rsidRPr="00191205">
              <w:rPr>
                <w:rStyle w:val="normaltextrun"/>
              </w:rPr>
              <w:t xml:space="preserve"> 62 ak. val. akredituota kvalifikacijos tobulinimo programa „Didaktikos, ugdymosi aplinkų, priemonių pritaikymas </w:t>
            </w:r>
            <w:proofErr w:type="spellStart"/>
            <w:r w:rsidRPr="00191205">
              <w:rPr>
                <w:rStyle w:val="normaltextrun"/>
              </w:rPr>
              <w:t>įtraukiajam</w:t>
            </w:r>
            <w:proofErr w:type="spellEnd"/>
            <w:r w:rsidRPr="00191205">
              <w:rPr>
                <w:rStyle w:val="normaltextrun"/>
              </w:rPr>
              <w:t xml:space="preserve"> ugdymui“. Organizuotos dvi metodinės dienos mokykloje: „Minčių žemėlapis kaip priemonė prisijaukinti atnaujintą ugdymo turinį“ ir „Streso </w:t>
            </w:r>
            <w:proofErr w:type="spellStart"/>
            <w:r w:rsidRPr="00191205">
              <w:rPr>
                <w:rStyle w:val="normaltextrun"/>
              </w:rPr>
              <w:t>įveikos</w:t>
            </w:r>
            <w:proofErr w:type="spellEnd"/>
            <w:r w:rsidRPr="00191205">
              <w:rPr>
                <w:rStyle w:val="normaltextrun"/>
              </w:rPr>
              <w:t xml:space="preserve"> būdai“, bei seminaras „Nauji iššūkiai pamokos sėkmei“ ir </w:t>
            </w:r>
            <w:r w:rsidRPr="00191205">
              <w:rPr>
                <w:rStyle w:val="normaltextrun"/>
              </w:rPr>
              <w:lastRenderedPageBreak/>
              <w:t>išvažiuojamasis seminaras edukacija su Pakruojo „Žemynos“ progimnazija.</w:t>
            </w:r>
          </w:p>
          <w:p w14:paraId="387C291F" w14:textId="3B7D7FE3" w:rsidR="00177B7A" w:rsidRPr="001D2343" w:rsidRDefault="00177B7A" w:rsidP="001D2343">
            <w:pPr>
              <w:spacing w:after="0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12 pedagogų dalyvavo Sveikatos psichikos mokymuose, 8 mokytojai ir mokytojų padėjėjai dalyvavo </w:t>
            </w:r>
            <w:r w:rsidRPr="00191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Nacionalinė švietimo agentūra, įgyvendinamame projekte „Pedagogų ir švietimo pagalbos specialistų kvalifikacijos tobulinimas“, organizuotuose </w:t>
            </w:r>
            <w:r w:rsidRPr="001912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Agresyvios elgsenos prevencijos ir valdymo</w:t>
            </w:r>
            <w:r w:rsidRPr="00191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(pagal programą </w:t>
            </w:r>
            <w:proofErr w:type="spellStart"/>
            <w:r w:rsidRPr="00191205">
              <w:rPr>
                <w:rFonts w:ascii="Times New Roman" w:eastAsia="Calibri" w:hAnsi="Times New Roman" w:cs="Times New Roman"/>
                <w:sz w:val="24"/>
                <w:szCs w:val="24"/>
              </w:rPr>
              <w:t>MAPA</w:t>
            </w:r>
            <w:proofErr w:type="spellEnd"/>
            <w:r w:rsidRPr="00191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angl. </w:t>
            </w:r>
            <w:proofErr w:type="spellStart"/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Management</w:t>
            </w:r>
            <w:proofErr w:type="spellEnd"/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Actual</w:t>
            </w:r>
            <w:proofErr w:type="spellEnd"/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or</w:t>
            </w:r>
            <w:proofErr w:type="spellEnd"/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Potential</w:t>
            </w:r>
            <w:proofErr w:type="spellEnd"/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Aggression</w:t>
            </w:r>
            <w:proofErr w:type="spellEnd"/>
            <w:r w:rsidRPr="00191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1912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mokymuose</w:t>
            </w:r>
            <w:r w:rsidRPr="001912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4E7D8DE" w14:textId="0BE64FF4" w:rsidR="00177B7A" w:rsidRPr="00191205" w:rsidRDefault="00177B7A" w:rsidP="467EB6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proofErr w:type="spellStart"/>
            <w:r w:rsidRPr="00191205">
              <w:rPr>
                <w:rStyle w:val="normaltextrun"/>
              </w:rPr>
              <w:t>KGR</w:t>
            </w:r>
            <w:proofErr w:type="spellEnd"/>
            <w:r w:rsidRPr="00191205">
              <w:rPr>
                <w:rStyle w:val="normaltextrun"/>
              </w:rPr>
              <w:t xml:space="preserve"> mokykloje bendradarbiavimo forma – dalykų mokytojų metodinės grupės, taikomas „Kolegialaus grįžtamojo ryšio organizavimo tvarkos aprašas“. Patvirtinti siūlomų stebėti pamokų </w:t>
            </w:r>
            <w:r w:rsidRPr="00191205">
              <w:rPr>
                <w:rStyle w:val="normaltextrun"/>
              </w:rPr>
              <w:lastRenderedPageBreak/>
              <w:t>grafikai I ir II pusmečiui. 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135A" w14:textId="5D38C528" w:rsidR="00177B7A" w:rsidRPr="00191205" w:rsidRDefault="27F99324" w:rsidP="1B2F994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proofErr w:type="spellStart"/>
            <w:r w:rsidRPr="1B2F994D">
              <w:rPr>
                <w:rStyle w:val="normaltextrun"/>
              </w:rPr>
              <w:lastRenderedPageBreak/>
              <w:t>Įykdyta</w:t>
            </w:r>
            <w:proofErr w:type="spellEnd"/>
            <w:r w:rsidRPr="1B2F994D">
              <w:rPr>
                <w:rStyle w:val="normaltextrun"/>
              </w:rPr>
              <w:t xml:space="preserve"> </w:t>
            </w:r>
            <w:proofErr w:type="spellStart"/>
            <w:r w:rsidRPr="1B2F994D">
              <w:rPr>
                <w:rStyle w:val="normaltextrun"/>
              </w:rPr>
              <w:t>NŠA</w:t>
            </w:r>
            <w:proofErr w:type="spellEnd"/>
            <w:r w:rsidRPr="1B2F994D">
              <w:rPr>
                <w:rStyle w:val="normaltextrun"/>
              </w:rPr>
              <w:t xml:space="preserve"> 62 ak. val. akredituota kvalifikacijos tobulinimo programa „Didaktikos, ugdymosi aplinkų, priemonių pritaikymas </w:t>
            </w:r>
            <w:proofErr w:type="spellStart"/>
            <w:r w:rsidRPr="1B2F994D">
              <w:rPr>
                <w:rStyle w:val="normaltextrun"/>
              </w:rPr>
              <w:t>įtraukiajam</w:t>
            </w:r>
            <w:proofErr w:type="spellEnd"/>
            <w:r w:rsidRPr="1B2F994D">
              <w:rPr>
                <w:rStyle w:val="normaltextrun"/>
              </w:rPr>
              <w:t xml:space="preserve"> ugdymui“</w:t>
            </w:r>
            <w:r w:rsidR="3FADAA2B" w:rsidRPr="1B2F994D">
              <w:rPr>
                <w:rStyle w:val="normaltextrun"/>
              </w:rPr>
              <w:t>.</w:t>
            </w:r>
          </w:p>
          <w:p w14:paraId="79925F1D" w14:textId="3F27BCAB" w:rsidR="00177B7A" w:rsidRPr="00191205" w:rsidRDefault="09708176" w:rsidP="1B2F994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C058805">
              <w:rPr>
                <w:rStyle w:val="normaltextrun"/>
              </w:rPr>
              <w:t>Organizuotos dvi metodinės dienos</w:t>
            </w:r>
            <w:r w:rsidR="5352D25E" w:rsidRPr="0C058805">
              <w:rPr>
                <w:rStyle w:val="normaltextrun"/>
              </w:rPr>
              <w:t xml:space="preserve"> – pasidalijimas gerąja patirtimi </w:t>
            </w:r>
            <w:r w:rsidR="3D4BCFE5" w:rsidRPr="0C058805">
              <w:rPr>
                <w:rStyle w:val="normaltextrun"/>
              </w:rPr>
              <w:t>ir du seminarai:</w:t>
            </w:r>
            <w:r w:rsidRPr="0C058805">
              <w:rPr>
                <w:rStyle w:val="normaltextrun"/>
              </w:rPr>
              <w:t xml:space="preserve"> „Skaitymo ir </w:t>
            </w:r>
            <w:r w:rsidR="14999C5D" w:rsidRPr="0C058805">
              <w:rPr>
                <w:rStyle w:val="normaltextrun"/>
              </w:rPr>
              <w:t>rašymo sutrikimai</w:t>
            </w:r>
            <w:r w:rsidR="7ADA3B2F" w:rsidRPr="0C058805">
              <w:rPr>
                <w:rStyle w:val="normaltextrun"/>
              </w:rPr>
              <w:t xml:space="preserve">, jų </w:t>
            </w:r>
            <w:proofErr w:type="spellStart"/>
            <w:r w:rsidR="7ADA3B2F" w:rsidRPr="0C058805">
              <w:rPr>
                <w:rStyle w:val="normaltextrun"/>
              </w:rPr>
              <w:t>įveikos</w:t>
            </w:r>
            <w:proofErr w:type="spellEnd"/>
            <w:r w:rsidR="7ADA3B2F" w:rsidRPr="0C058805">
              <w:rPr>
                <w:rStyle w:val="normaltextrun"/>
              </w:rPr>
              <w:t xml:space="preserve"> būdai ir metodai“ </w:t>
            </w:r>
            <w:r w:rsidR="5BCE05FD" w:rsidRPr="0C058805">
              <w:rPr>
                <w:rStyle w:val="normaltextrun"/>
              </w:rPr>
              <w:t xml:space="preserve">(56 </w:t>
            </w:r>
            <w:proofErr w:type="spellStart"/>
            <w:r w:rsidR="5BCE05FD" w:rsidRPr="0C058805">
              <w:rPr>
                <w:rStyle w:val="normaltextrun"/>
              </w:rPr>
              <w:t>ped</w:t>
            </w:r>
            <w:proofErr w:type="spellEnd"/>
            <w:r w:rsidR="5BCE05FD" w:rsidRPr="0C058805">
              <w:rPr>
                <w:rStyle w:val="normaltextrun"/>
              </w:rPr>
              <w:t xml:space="preserve">.) </w:t>
            </w:r>
            <w:r w:rsidR="7ADA3B2F" w:rsidRPr="0C058805">
              <w:rPr>
                <w:rStyle w:val="normaltextrun"/>
              </w:rPr>
              <w:t xml:space="preserve">ir </w:t>
            </w:r>
            <w:r w:rsidR="7EE1BFB2" w:rsidRPr="0C058805">
              <w:rPr>
                <w:rStyle w:val="normaltextrun"/>
              </w:rPr>
              <w:t xml:space="preserve">„Kaip organizuoti </w:t>
            </w:r>
            <w:r w:rsidR="7EE1BFB2" w:rsidRPr="0C058805">
              <w:rPr>
                <w:rStyle w:val="normaltextrun"/>
              </w:rPr>
              <w:lastRenderedPageBreak/>
              <w:t>klasės vadovo darbą, kad jis veiktų“</w:t>
            </w:r>
            <w:r w:rsidR="7D5DA728" w:rsidRPr="0C058805">
              <w:rPr>
                <w:rStyle w:val="normaltextrun"/>
              </w:rPr>
              <w:t xml:space="preserve"> (40 </w:t>
            </w:r>
            <w:proofErr w:type="spellStart"/>
            <w:r w:rsidR="7D5DA728" w:rsidRPr="0C058805">
              <w:rPr>
                <w:rStyle w:val="normaltextrun"/>
              </w:rPr>
              <w:t>ped</w:t>
            </w:r>
            <w:proofErr w:type="spellEnd"/>
            <w:r w:rsidR="7D5DA728" w:rsidRPr="0C058805">
              <w:rPr>
                <w:rStyle w:val="normaltextrun"/>
              </w:rPr>
              <w:t>.).</w:t>
            </w:r>
          </w:p>
          <w:p w14:paraId="090B34AE" w14:textId="528008AB" w:rsidR="0FFA9BF8" w:rsidRDefault="0FFA9BF8" w:rsidP="0C058805">
            <w:pPr>
              <w:spacing w:line="257" w:lineRule="auto"/>
            </w:pPr>
            <w:r w:rsidRPr="0C058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Pradinių ugdymo ir dalykų mokytojai dalyvavo rugpjūčio – rugsėjo mėnesio </w:t>
            </w:r>
            <w:proofErr w:type="spellStart"/>
            <w:r w:rsidRPr="0C058805">
              <w:rPr>
                <w:rFonts w:ascii="Times New Roman" w:eastAsia="Times New Roman" w:hAnsi="Times New Roman" w:cs="Times New Roman"/>
                <w:sz w:val="24"/>
                <w:szCs w:val="24"/>
              </w:rPr>
              <w:t>NŠA</w:t>
            </w:r>
            <w:proofErr w:type="spellEnd"/>
            <w:r w:rsidRPr="0C058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organizuojamuose mokymuose – konsultacijose: </w:t>
            </w:r>
            <w:r w:rsidRPr="0C058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Nacionalinės švietimo agentūros (</w:t>
            </w:r>
            <w:proofErr w:type="spellStart"/>
            <w:r w:rsidRPr="0C058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NŠA</w:t>
            </w:r>
            <w:proofErr w:type="spellEnd"/>
            <w:r w:rsidRPr="0C058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renginys visai švietimo bendruomenei „Kas naujo naujais mokslo metais?“ ir nuotolinių renginių ciklas mokytojams „Dalyko aktualijos naujais mokslo metais“.</w:t>
            </w:r>
          </w:p>
          <w:p w14:paraId="764D8BC2" w14:textId="2B77A0CD" w:rsidR="4EA6A49A" w:rsidRDefault="4EA6A49A" w:rsidP="0C058805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058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Organizuotos 3 mokytojų išvykos - edukacijos ir </w:t>
            </w:r>
            <w:r w:rsidR="638C8932" w:rsidRPr="0C058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išvažiuojamasis kvalifikacijos tobulinimo seminaras „Psichologinio atsparumo ugdymas: augti nepaisant sunkumų“ mokytojų komandai.</w:t>
            </w:r>
          </w:p>
          <w:p w14:paraId="041BC13A" w14:textId="339FC3B3" w:rsidR="00177B7A" w:rsidRPr="00191205" w:rsidRDefault="329A531B" w:rsidP="764D4F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91169A1">
              <w:rPr>
                <w:rStyle w:val="normaltextrun"/>
              </w:rPr>
              <w:lastRenderedPageBreak/>
              <w:t>Pravest</w:t>
            </w:r>
            <w:r w:rsidR="3420049C" w:rsidRPr="791169A1">
              <w:rPr>
                <w:rStyle w:val="normaltextrun"/>
              </w:rPr>
              <w:t>os 29</w:t>
            </w:r>
            <w:r w:rsidRPr="791169A1">
              <w:rPr>
                <w:rStyle w:val="normaltextrun"/>
              </w:rPr>
              <w:t xml:space="preserve">  atvir</w:t>
            </w:r>
            <w:r w:rsidR="35FFF292" w:rsidRPr="791169A1">
              <w:rPr>
                <w:rStyle w:val="normaltextrun"/>
              </w:rPr>
              <w:t>os</w:t>
            </w:r>
            <w:r w:rsidRPr="791169A1">
              <w:rPr>
                <w:rStyle w:val="normaltextrun"/>
              </w:rPr>
              <w:t xml:space="preserve"> pamok</w:t>
            </w:r>
            <w:r w:rsidR="684AB99A" w:rsidRPr="791169A1">
              <w:rPr>
                <w:rStyle w:val="normaltextrun"/>
              </w:rPr>
              <w:t>os</w:t>
            </w:r>
            <w:r w:rsidRPr="791169A1">
              <w:rPr>
                <w:rStyle w:val="normaltextrun"/>
              </w:rPr>
              <w:t xml:space="preserve">, </w:t>
            </w:r>
            <w:r w:rsidR="15143F3B" w:rsidRPr="791169A1">
              <w:rPr>
                <w:rStyle w:val="normaltextrun"/>
              </w:rPr>
              <w:t xml:space="preserve">8 A grupės </w:t>
            </w:r>
            <w:proofErr w:type="spellStart"/>
            <w:r w:rsidR="15143F3B" w:rsidRPr="791169A1">
              <w:rPr>
                <w:rStyle w:val="normaltextrun"/>
              </w:rPr>
              <w:t>supervizijos</w:t>
            </w:r>
            <w:proofErr w:type="spellEnd"/>
            <w:r w:rsidR="15143F3B" w:rsidRPr="791169A1">
              <w:rPr>
                <w:rStyle w:val="normaltextrun"/>
              </w:rPr>
              <w:t xml:space="preserve">, </w:t>
            </w:r>
            <w:r w:rsidRPr="791169A1">
              <w:rPr>
                <w:rStyle w:val="normaltextrun"/>
              </w:rPr>
              <w:t xml:space="preserve">patvirtinti </w:t>
            </w:r>
            <w:r w:rsidR="00841817">
              <w:rPr>
                <w:rStyle w:val="normaltextrun"/>
              </w:rPr>
              <w:t xml:space="preserve">atvirų </w:t>
            </w:r>
            <w:r w:rsidRPr="791169A1">
              <w:rPr>
                <w:rStyle w:val="normaltextrun"/>
              </w:rPr>
              <w:t>pamokų 2024-2025 m. m. grafikai.</w:t>
            </w:r>
          </w:p>
          <w:p w14:paraId="2A0450EC" w14:textId="7CA7BB79" w:rsidR="00177B7A" w:rsidRPr="00191205" w:rsidRDefault="00177B7A" w:rsidP="6F000A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</w:tr>
      <w:tr w:rsidR="00177B7A" w:rsidRPr="00191205" w14:paraId="63CD4ED3" w14:textId="02A14122" w:rsidTr="007902C2">
        <w:trPr>
          <w:trHeight w:val="1050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C5C5B4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D. 4.2.2. Bendradarbiavimas su tėvais/globėjais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3E40B7" w14:textId="77777777" w:rsidR="00177B7A" w:rsidRPr="00191205" w:rsidRDefault="00177B7A" w:rsidP="0019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3,9.  </w:t>
            </w:r>
          </w:p>
          <w:p w14:paraId="02457A69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5BE06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plačiojo įsivertinimo, atlikto 2021 metais įsivertinimo suvestinę, rodiklis įvertintas –3,9. </w:t>
            </w:r>
          </w:p>
          <w:p w14:paraId="4607C8A5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91,3 % tėvų dalyvauja aktyviai mokyklos veikloje. 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931F7" w14:textId="77777777" w:rsidR="00177B7A" w:rsidRPr="00191205" w:rsidRDefault="00177B7A" w:rsidP="00704701">
            <w:pPr>
              <w:spacing w:after="0" w:line="240" w:lineRule="auto"/>
              <w:ind w:left="45" w:firstLine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4.  </w:t>
            </w:r>
          </w:p>
          <w:p w14:paraId="7CEEAA44" w14:textId="77777777" w:rsidR="00177B7A" w:rsidRPr="00191205" w:rsidRDefault="00177B7A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E99F7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746461007"/>
            </w:pPr>
            <w:r w:rsidRPr="00191205">
              <w:rPr>
                <w:rStyle w:val="normaltextrun"/>
              </w:rPr>
              <w:t>Atliekant poreikių tyrimą, tėvams/globėjams sudaryta galimybė išsakyti nuomonę apie mokyklos veiklą. Atsižvelgiant į pateiktus pasiūlymas, parengtas ugdymo planas, veiklos programa. </w:t>
            </w:r>
            <w:r w:rsidRPr="00191205">
              <w:rPr>
                <w:rStyle w:val="eop"/>
              </w:rPr>
              <w:t> </w:t>
            </w:r>
          </w:p>
          <w:p w14:paraId="39C550A1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1273588328"/>
            </w:pPr>
            <w:r w:rsidRPr="00191205">
              <w:rPr>
                <w:rStyle w:val="normaltextrun"/>
              </w:rPr>
              <w:t>Parengtas ugdymo plano priedas „Mokyklos ir mokinių tėvų (globėjų, rūpintojų) bendradarbiavimo formos“, kuriame numatytos konkrečios veiklos mokslo metams.</w:t>
            </w:r>
            <w:r w:rsidRPr="00191205">
              <w:rPr>
                <w:rStyle w:val="eop"/>
              </w:rPr>
              <w:t> </w:t>
            </w:r>
          </w:p>
          <w:p w14:paraId="61B2F74B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1258296379"/>
            </w:pPr>
            <w:r w:rsidRPr="00191205">
              <w:rPr>
                <w:rStyle w:val="normaltextrun"/>
              </w:rPr>
              <w:t>Iniciatyvus tėvų aktyvas (29 nariai, klasių atstovai)</w:t>
            </w:r>
            <w:r w:rsidRPr="00191205">
              <w:rPr>
                <w:rStyle w:val="eop"/>
              </w:rPr>
              <w:t> </w:t>
            </w:r>
          </w:p>
          <w:p w14:paraId="29C5EB0A" w14:textId="77777777" w:rsidR="00177B7A" w:rsidRPr="00191205" w:rsidRDefault="00177B7A" w:rsidP="00704701">
            <w:pPr>
              <w:pStyle w:val="paragraph"/>
              <w:spacing w:before="0" w:beforeAutospacing="0" w:after="0" w:afterAutospacing="0"/>
              <w:textAlignment w:val="baseline"/>
              <w:divId w:val="680665452"/>
            </w:pPr>
            <w:r w:rsidRPr="00191205">
              <w:rPr>
                <w:rStyle w:val="normaltextrun"/>
              </w:rPr>
              <w:t>Parengta, pildoma bendradarbiavimo apskaitos forma.</w:t>
            </w:r>
            <w:r w:rsidRPr="00191205">
              <w:rPr>
                <w:rStyle w:val="eop"/>
              </w:rPr>
              <w:t> </w:t>
            </w:r>
          </w:p>
          <w:p w14:paraId="72401294" w14:textId="28D69C9A" w:rsidR="00177B7A" w:rsidRPr="00191205" w:rsidRDefault="00177B7A" w:rsidP="00704701">
            <w:pPr>
              <w:spacing w:after="0" w:line="240" w:lineRule="auto"/>
              <w:ind w:left="45" w:firstLine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Kovo mėn. organizuotas renginys 1–4 kl. mokinių tėvams/globėjams „Saulytės ir </w:t>
            </w:r>
            <w:proofErr w:type="spellStart"/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Sauliukai</w:t>
            </w:r>
            <w:proofErr w:type="spellEnd"/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 istoriniais Joniškio takeliais“, skirtas kovo 11 d. paminėti.</w:t>
            </w:r>
            <w:r w:rsidRPr="00191205"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5C1D" w14:textId="1733927B" w:rsidR="00177B7A" w:rsidRPr="00191205" w:rsidRDefault="00177B7A" w:rsidP="7088FB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 xml:space="preserve"> Teminis įsivertinimas „Vertinimas ugdymui“</w:t>
            </w:r>
          </w:p>
          <w:p w14:paraId="6B998DAA" w14:textId="2CB8242C" w:rsidR="00177B7A" w:rsidRPr="00191205" w:rsidRDefault="00177B7A" w:rsidP="7088FB99">
            <w:pPr>
              <w:pStyle w:val="Sraopastraipa"/>
              <w:numPr>
                <w:ilvl w:val="0"/>
                <w:numId w:val="3"/>
              </w:numPr>
              <w:spacing w:after="0" w:line="16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88,5%  tėvų teigia, kad mokytojų rašomi įvertinimai yra pelnyti;</w:t>
            </w:r>
            <w:r w:rsidRPr="001912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71,7 % mokinių pasakoja tėvams, kaip jiems sekėsi mokykloje (tėvai – 86,3%);</w:t>
            </w:r>
          </w:p>
          <w:p w14:paraId="2E105534" w14:textId="31507745" w:rsidR="00177B7A" w:rsidRPr="00191205" w:rsidRDefault="00177B7A" w:rsidP="7088FB99">
            <w:pPr>
              <w:pStyle w:val="Sraopastraipa"/>
              <w:numPr>
                <w:ilvl w:val="0"/>
                <w:numId w:val="3"/>
              </w:numPr>
              <w:spacing w:after="0" w:line="16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84,2 % tėvų žino apie jų vaikų pasiekimų vertinimą;</w:t>
            </w:r>
          </w:p>
          <w:p w14:paraId="61B4FF7F" w14:textId="4369A02D" w:rsidR="00177B7A" w:rsidRPr="00191205" w:rsidRDefault="00177B7A" w:rsidP="7088FB99">
            <w:pPr>
              <w:pStyle w:val="Sraopastraipa"/>
              <w:numPr>
                <w:ilvl w:val="0"/>
                <w:numId w:val="3"/>
              </w:numPr>
              <w:spacing w:after="0" w:line="16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69 </w:t>
            </w:r>
            <w:r w:rsidRPr="00177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% </w:t>
            </w: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tėvų rūpi ir įdomus mokyklos gyvenimas;</w:t>
            </w:r>
          </w:p>
          <w:p w14:paraId="2A968584" w14:textId="43CC9BE2" w:rsidR="00177B7A" w:rsidRPr="00191205" w:rsidRDefault="00177B7A" w:rsidP="7088FB99">
            <w:pPr>
              <w:pStyle w:val="Sraopastraipa"/>
              <w:numPr>
                <w:ilvl w:val="0"/>
                <w:numId w:val="3"/>
              </w:numPr>
              <w:spacing w:after="0" w:line="16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88,7 </w:t>
            </w:r>
            <w:r w:rsidRPr="00177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tėvų pritaria teiginiui, kad jų vaikų pasiekimai yra aptariami mokykloje.</w:t>
            </w:r>
          </w:p>
          <w:p w14:paraId="70CF671B" w14:textId="04FAEB87" w:rsidR="00177B7A" w:rsidRPr="00191205" w:rsidRDefault="00177B7A" w:rsidP="7088FB99">
            <w:pPr>
              <w:pStyle w:val="paragraph"/>
              <w:spacing w:before="0" w:beforeAutospacing="0" w:after="0" w:afterAutospacing="0"/>
              <w:textAlignment w:val="baseline"/>
            </w:pPr>
            <w:r w:rsidRPr="00191205">
              <w:rPr>
                <w:rStyle w:val="normaltextrun"/>
              </w:rPr>
              <w:t xml:space="preserve"> Atliekant poreikių tyrimą, tėvams/globėjams sudaryta galimybė išsakyti nuomonę apie mokyklos veiklą. Atsižvelgiant į pateiktus pasiūlymas, parengtas </w:t>
            </w:r>
            <w:r w:rsidRPr="00191205">
              <w:rPr>
                <w:rStyle w:val="normaltextrun"/>
              </w:rPr>
              <w:lastRenderedPageBreak/>
              <w:t>ugdymo planas, veiklos programa.  </w:t>
            </w:r>
          </w:p>
          <w:p w14:paraId="7EBDB831" w14:textId="77777777" w:rsidR="00177B7A" w:rsidRPr="00191205" w:rsidRDefault="00177B7A" w:rsidP="7088FB99">
            <w:pPr>
              <w:pStyle w:val="paragraph"/>
              <w:spacing w:before="0" w:beforeAutospacing="0" w:after="0" w:afterAutospacing="0"/>
              <w:textAlignment w:val="baseline"/>
            </w:pPr>
            <w:r w:rsidRPr="00191205">
              <w:rPr>
                <w:rStyle w:val="normaltextrun"/>
              </w:rPr>
              <w:t>Parengtas ugdymo plano priedas „Mokyklos ir mokinių tėvų (globėjų, rūpintojų) bendradarbiavimo formos“, kuriame numatytos konkrečios veiklos mokslo metams. </w:t>
            </w:r>
          </w:p>
          <w:p w14:paraId="48012F86" w14:textId="00C031BB" w:rsidR="00177B7A" w:rsidRPr="00191205" w:rsidRDefault="00177B7A" w:rsidP="7088FB99">
            <w:pPr>
              <w:pStyle w:val="paragraph"/>
              <w:spacing w:before="0" w:beforeAutospacing="0" w:after="0" w:afterAutospacing="0"/>
              <w:textAlignment w:val="baseline"/>
            </w:pPr>
            <w:r w:rsidRPr="00191205">
              <w:rPr>
                <w:rStyle w:val="normaltextrun"/>
              </w:rPr>
              <w:t>Iniciatyvus tėvų aktyvas (29 nariai, klasių atstovai).</w:t>
            </w:r>
          </w:p>
          <w:p w14:paraId="3AFC3F72" w14:textId="63927DE8" w:rsidR="00177B7A" w:rsidRPr="00191205" w:rsidRDefault="00177B7A" w:rsidP="170D1D0E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00191205">
              <w:rPr>
                <w:rStyle w:val="normaltextrun"/>
              </w:rPr>
              <w:t xml:space="preserve"> Organizuota atvirų durų diena ir </w:t>
            </w:r>
            <w:proofErr w:type="spellStart"/>
            <w:r w:rsidRPr="00191205">
              <w:rPr>
                <w:rStyle w:val="normaltextrun"/>
              </w:rPr>
              <w:t>protmūšis</w:t>
            </w:r>
            <w:proofErr w:type="spellEnd"/>
            <w:r w:rsidRPr="00191205">
              <w:rPr>
                <w:rStyle w:val="normaltextrun"/>
              </w:rPr>
              <w:t xml:space="preserve"> tėvams „Kodas </w:t>
            </w:r>
            <w:proofErr w:type="spellStart"/>
            <w:r w:rsidRPr="00191205">
              <w:rPr>
                <w:rStyle w:val="normaltextrun"/>
              </w:rPr>
              <w:t>LTU</w:t>
            </w:r>
            <w:proofErr w:type="spellEnd"/>
            <w:r w:rsidRPr="00191205">
              <w:rPr>
                <w:rStyle w:val="normaltextrun"/>
              </w:rPr>
              <w:t>“.</w:t>
            </w:r>
          </w:p>
          <w:p w14:paraId="7CC2C356" w14:textId="209FDBD6" w:rsidR="00177B7A" w:rsidRPr="00191205" w:rsidRDefault="00177B7A" w:rsidP="7088FB9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191205">
              <w:rPr>
                <w:rStyle w:val="normaltextrun"/>
              </w:rPr>
              <w:t>Parengta, pildoma bendradarbiavimo apskaitos forma.</w:t>
            </w:r>
          </w:p>
          <w:p w14:paraId="5BB9DC6F" w14:textId="4D61D61E" w:rsidR="00177B7A" w:rsidRPr="00191205" w:rsidRDefault="00177B7A" w:rsidP="09AEB2F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Tėvų švietimas </w:t>
            </w:r>
          </w:p>
          <w:p w14:paraId="4ED7470B" w14:textId="070EE2AF" w:rsidR="00177B7A" w:rsidRPr="00191205" w:rsidRDefault="00177B7A" w:rsidP="170D1D0E">
            <w:pPr>
              <w:spacing w:after="0"/>
              <w:textAlignment w:val="baseline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•</w:t>
            </w: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bendradarbiaujant su institucijomis organizuojamos paskaitos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1CD0D78" w14:textId="339FFC19" w:rsidR="00177B7A" w:rsidRPr="00191205" w:rsidRDefault="00177B7A" w:rsidP="170D1D0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•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nuolat skatinama dalyvauti nuotolinėse viešosiose konsultacijose tėvams/globėjams apie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įtraukųjį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ugdymą.</w:t>
            </w:r>
          </w:p>
          <w:p w14:paraId="620D4440" w14:textId="7127542A" w:rsidR="00177B7A" w:rsidRPr="00191205" w:rsidRDefault="00177B7A" w:rsidP="3A71D45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Atliktas teminis įsivertinimas „Bendradarbiavimas su tėvais“</w:t>
            </w:r>
          </w:p>
          <w:p w14:paraId="439E8EBC" w14:textId="70EF9B00" w:rsidR="00177B7A" w:rsidRPr="00191205" w:rsidRDefault="00177B7A" w:rsidP="3A71D45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Tėvų ir mokytojų bendradarbiavimas   pagrįstas abipusiu pasitikėjimu: tėvai-87%, mokytojai-96%.</w:t>
            </w:r>
          </w:p>
          <w:p w14:paraId="17AD6C2D" w14:textId="5F7A86AD" w:rsidR="00177B7A" w:rsidRPr="00191205" w:rsidRDefault="00177B7A" w:rsidP="3A71D45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Tėvai ir mokytojai noriai bendradarbiauja: tėvai-85%, mokytojai-92%.</w:t>
            </w:r>
          </w:p>
          <w:p w14:paraId="19764E9C" w14:textId="24674EBE" w:rsidR="00177B7A" w:rsidRPr="00191205" w:rsidRDefault="00177B7A" w:rsidP="3A71D45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Tėvai domisi savo vaiko mokymosi pasiekimais: tėvai-97%, mokytojai-92%. Tėvų susirinkimai yra informatyvūs ir naudingi: tėvai-90%.</w:t>
            </w:r>
          </w:p>
          <w:p w14:paraId="7B573ECF" w14:textId="1517C186" w:rsidR="00177B7A" w:rsidRPr="00191205" w:rsidRDefault="00177B7A" w:rsidP="09AEB2F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Tėvai aktyviai dalyvauja tėvų susirinkimuose: tėvai-97%, mokytojai-82%. Tėvams pakanka informacijos apie mokykloje vykstančias veiklas: tėvai-87%. Mokykloje sukurta aiški tėvų informavimo sistema: tėvai-87%, mokytojai-96%.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4B3D" w14:textId="529F1803" w:rsidR="00177B7A" w:rsidRPr="00191205" w:rsidRDefault="54A40A0E" w:rsidP="4476EE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4476EE83">
              <w:rPr>
                <w:rStyle w:val="normaltextrun"/>
              </w:rPr>
              <w:lastRenderedPageBreak/>
              <w:t xml:space="preserve"> Atliekant poreikių tyrimą, tėvams/globėjams sudaryta galimybė išsakyti nuomonę apie mokyklos veiklą. Atsižvelgiant į pateiktus pasiūlymas, parengtas ugdymo planas, veiklos programa.  </w:t>
            </w:r>
          </w:p>
          <w:p w14:paraId="6A97F0D7" w14:textId="61CA6CF9" w:rsidR="00177B7A" w:rsidRPr="00191205" w:rsidRDefault="54A40A0E" w:rsidP="4476EE8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4476EE83">
              <w:rPr>
                <w:rStyle w:val="normaltextrun"/>
              </w:rPr>
              <w:t>Parengtas ugdymo plano priedas „Mokyklos ir mokinių tėvų (globėjų, rūpintojų) bendradarbiavimo formos“, kuriame numatytos konkrečios veiklos mokslo metams.</w:t>
            </w:r>
            <w:r w:rsidR="378C731F" w:rsidRPr="4476EE83">
              <w:rPr>
                <w:rStyle w:val="normaltextrun"/>
              </w:rPr>
              <w:t>, pildoma bendradarbiavimo apskaitos forma.</w:t>
            </w:r>
          </w:p>
          <w:p w14:paraId="67F075D3" w14:textId="4A0D0E86" w:rsidR="00177B7A" w:rsidRPr="00191205" w:rsidRDefault="54A40A0E" w:rsidP="4476EE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4476EE83">
              <w:rPr>
                <w:rStyle w:val="normaltextrun"/>
              </w:rPr>
              <w:t>Iniciatyvus tėvų aktyvas (30 narių, klasių atstovai)</w:t>
            </w:r>
            <w:r w:rsidR="702D2377" w:rsidRPr="4476EE83">
              <w:rPr>
                <w:rStyle w:val="normaltextrun"/>
              </w:rPr>
              <w:t>, vyksta tradiciniai susitikimai su administracija</w:t>
            </w:r>
            <w:r w:rsidRPr="4476EE83">
              <w:rPr>
                <w:rStyle w:val="normaltextrun"/>
              </w:rPr>
              <w:t>.</w:t>
            </w:r>
          </w:p>
          <w:p w14:paraId="61842946" w14:textId="24EA1C0E" w:rsidR="00177B7A" w:rsidRPr="00191205" w:rsidRDefault="54A40A0E" w:rsidP="4476EE83">
            <w:pPr>
              <w:pStyle w:val="paragraph"/>
              <w:spacing w:before="0" w:beforeAutospacing="0" w:after="0" w:afterAutospacing="0"/>
              <w:textAlignment w:val="baseline"/>
            </w:pPr>
            <w:r w:rsidRPr="4476EE83">
              <w:rPr>
                <w:rStyle w:val="normaltextrun"/>
              </w:rPr>
              <w:lastRenderedPageBreak/>
              <w:t xml:space="preserve"> Įgyvendinant „Bendruomenių iniciatyvų“ projektą tėvų aktyvo dėka  </w:t>
            </w:r>
            <w:r w:rsidR="3A4521C1" w:rsidRPr="4476EE83">
              <w:rPr>
                <w:color w:val="5F5F5F"/>
              </w:rPr>
              <w:t>l</w:t>
            </w:r>
            <w:r w:rsidR="3A4521C1" w:rsidRPr="4476EE83">
              <w:t xml:space="preserve">apkričio 26 d. tėvams / globėjams organizuotas patirtinis seminaras (santykių dirbtuvės) su </w:t>
            </w:r>
            <w:proofErr w:type="spellStart"/>
            <w:r w:rsidR="3A4521C1" w:rsidRPr="4476EE83">
              <w:t>Whatansu</w:t>
            </w:r>
            <w:proofErr w:type="spellEnd"/>
            <w:r w:rsidR="3A4521C1" w:rsidRPr="4476EE83">
              <w:t xml:space="preserve"> komandos mama bei Upės merginų ir mamų akademijos –</w:t>
            </w:r>
            <w:proofErr w:type="spellStart"/>
            <w:r w:rsidR="3A4521C1" w:rsidRPr="4476EE83">
              <w:t>UMMA</w:t>
            </w:r>
            <w:proofErr w:type="spellEnd"/>
            <w:r w:rsidR="3A4521C1" w:rsidRPr="4476EE83">
              <w:t xml:space="preserve"> įkūrėja Jurga </w:t>
            </w:r>
            <w:proofErr w:type="spellStart"/>
            <w:r w:rsidR="3A4521C1" w:rsidRPr="4476EE83">
              <w:t>Vidugiriene</w:t>
            </w:r>
            <w:proofErr w:type="spellEnd"/>
            <w:r w:rsidR="3A4521C1" w:rsidRPr="4476EE83">
              <w:t xml:space="preserve"> – misija įmanoma. Užsiėmimo metu turėjome galimybę artimiau susipažinti, pasidalinti patirtimis, kaip išgyventi paauglystės iššūkius, kaip kurti šiltesnį, jaukesnį ryšį su savo vaikais.</w:t>
            </w:r>
          </w:p>
          <w:p w14:paraId="7F4C6F31" w14:textId="2FEABF59" w:rsidR="00177B7A" w:rsidRPr="00191205" w:rsidRDefault="00177B7A" w:rsidP="4476EE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</w:tr>
    </w:tbl>
    <w:p w14:paraId="17CB1844" w14:textId="77777777" w:rsidR="00B06131" w:rsidRPr="00191205" w:rsidRDefault="00B06131">
      <w:pPr>
        <w:rPr>
          <w:rFonts w:ascii="Times New Roman" w:hAnsi="Times New Roman" w:cs="Times New Roman"/>
          <w:sz w:val="24"/>
          <w:szCs w:val="24"/>
        </w:rPr>
      </w:pPr>
    </w:p>
    <w:sectPr w:rsidR="00B06131" w:rsidRPr="00191205" w:rsidSect="007902C2">
      <w:footerReference w:type="default" r:id="rId13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E1508" w14:textId="77777777" w:rsidR="00BF40A8" w:rsidRDefault="00BF40A8" w:rsidP="003B50AF">
      <w:pPr>
        <w:spacing w:after="0" w:line="240" w:lineRule="auto"/>
      </w:pPr>
      <w:r>
        <w:separator/>
      </w:r>
    </w:p>
  </w:endnote>
  <w:endnote w:type="continuationSeparator" w:id="0">
    <w:p w14:paraId="22B94C51" w14:textId="77777777" w:rsidR="00BF40A8" w:rsidRDefault="00BF40A8" w:rsidP="003B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767283"/>
      <w:docPartObj>
        <w:docPartGallery w:val="Page Numbers (Bottom of Page)"/>
        <w:docPartUnique/>
      </w:docPartObj>
    </w:sdtPr>
    <w:sdtEndPr/>
    <w:sdtContent>
      <w:p w14:paraId="0A7DA05B" w14:textId="0C5B7BBE" w:rsidR="003B50AF" w:rsidRDefault="003B50A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03F">
          <w:rPr>
            <w:noProof/>
          </w:rPr>
          <w:t>21</w:t>
        </w:r>
        <w:r>
          <w:fldChar w:fldCharType="end"/>
        </w:r>
      </w:p>
    </w:sdtContent>
  </w:sdt>
  <w:p w14:paraId="6C5AE121" w14:textId="77777777" w:rsidR="003B50AF" w:rsidRDefault="003B50A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EA6E8" w14:textId="77777777" w:rsidR="00BF40A8" w:rsidRDefault="00BF40A8" w:rsidP="003B50AF">
      <w:pPr>
        <w:spacing w:after="0" w:line="240" w:lineRule="auto"/>
      </w:pPr>
      <w:r>
        <w:separator/>
      </w:r>
    </w:p>
  </w:footnote>
  <w:footnote w:type="continuationSeparator" w:id="0">
    <w:p w14:paraId="59AF0443" w14:textId="77777777" w:rsidR="00BF40A8" w:rsidRDefault="00BF40A8" w:rsidP="003B5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EEB7"/>
    <w:multiLevelType w:val="hybridMultilevel"/>
    <w:tmpl w:val="1F543A72"/>
    <w:lvl w:ilvl="0" w:tplc="8FB0E550">
      <w:start w:val="1"/>
      <w:numFmt w:val="decimal"/>
      <w:lvlText w:val="%1."/>
      <w:lvlJc w:val="left"/>
      <w:pPr>
        <w:ind w:left="720" w:hanging="360"/>
      </w:pPr>
    </w:lvl>
    <w:lvl w:ilvl="1" w:tplc="ACAAA89C">
      <w:start w:val="1"/>
      <w:numFmt w:val="lowerLetter"/>
      <w:lvlText w:val="%2."/>
      <w:lvlJc w:val="left"/>
      <w:pPr>
        <w:ind w:left="1440" w:hanging="360"/>
      </w:pPr>
    </w:lvl>
    <w:lvl w:ilvl="2" w:tplc="F0E049C4">
      <w:start w:val="1"/>
      <w:numFmt w:val="lowerRoman"/>
      <w:lvlText w:val="%3."/>
      <w:lvlJc w:val="right"/>
      <w:pPr>
        <w:ind w:left="2160" w:hanging="180"/>
      </w:pPr>
    </w:lvl>
    <w:lvl w:ilvl="3" w:tplc="5F7EDFC4">
      <w:start w:val="1"/>
      <w:numFmt w:val="decimal"/>
      <w:lvlText w:val="%4."/>
      <w:lvlJc w:val="left"/>
      <w:pPr>
        <w:ind w:left="2880" w:hanging="360"/>
      </w:pPr>
    </w:lvl>
    <w:lvl w:ilvl="4" w:tplc="DD3CD216">
      <w:start w:val="1"/>
      <w:numFmt w:val="lowerLetter"/>
      <w:lvlText w:val="%5."/>
      <w:lvlJc w:val="left"/>
      <w:pPr>
        <w:ind w:left="3600" w:hanging="360"/>
      </w:pPr>
    </w:lvl>
    <w:lvl w:ilvl="5" w:tplc="2B3ABD6A">
      <w:start w:val="1"/>
      <w:numFmt w:val="lowerRoman"/>
      <w:lvlText w:val="%6."/>
      <w:lvlJc w:val="right"/>
      <w:pPr>
        <w:ind w:left="4320" w:hanging="180"/>
      </w:pPr>
    </w:lvl>
    <w:lvl w:ilvl="6" w:tplc="0896A26E">
      <w:start w:val="1"/>
      <w:numFmt w:val="decimal"/>
      <w:lvlText w:val="%7."/>
      <w:lvlJc w:val="left"/>
      <w:pPr>
        <w:ind w:left="5040" w:hanging="360"/>
      </w:pPr>
    </w:lvl>
    <w:lvl w:ilvl="7" w:tplc="FD24F0CC">
      <w:start w:val="1"/>
      <w:numFmt w:val="lowerLetter"/>
      <w:lvlText w:val="%8."/>
      <w:lvlJc w:val="left"/>
      <w:pPr>
        <w:ind w:left="5760" w:hanging="360"/>
      </w:pPr>
    </w:lvl>
    <w:lvl w:ilvl="8" w:tplc="73F649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8464"/>
    <w:multiLevelType w:val="hybridMultilevel"/>
    <w:tmpl w:val="F41C87AC"/>
    <w:lvl w:ilvl="0" w:tplc="7150712A">
      <w:start w:val="1"/>
      <w:numFmt w:val="decimal"/>
      <w:lvlText w:val="%1."/>
      <w:lvlJc w:val="left"/>
      <w:pPr>
        <w:ind w:left="720" w:hanging="360"/>
      </w:pPr>
    </w:lvl>
    <w:lvl w:ilvl="1" w:tplc="BD9A77F2">
      <w:start w:val="1"/>
      <w:numFmt w:val="lowerLetter"/>
      <w:lvlText w:val="%2."/>
      <w:lvlJc w:val="left"/>
      <w:pPr>
        <w:ind w:left="1440" w:hanging="360"/>
      </w:pPr>
    </w:lvl>
    <w:lvl w:ilvl="2" w:tplc="172C6C16">
      <w:start w:val="1"/>
      <w:numFmt w:val="lowerRoman"/>
      <w:lvlText w:val="%3."/>
      <w:lvlJc w:val="right"/>
      <w:pPr>
        <w:ind w:left="2160" w:hanging="180"/>
      </w:pPr>
    </w:lvl>
    <w:lvl w:ilvl="3" w:tplc="1A300238">
      <w:start w:val="1"/>
      <w:numFmt w:val="decimal"/>
      <w:lvlText w:val="%4."/>
      <w:lvlJc w:val="left"/>
      <w:pPr>
        <w:ind w:left="2880" w:hanging="360"/>
      </w:pPr>
    </w:lvl>
    <w:lvl w:ilvl="4" w:tplc="9AA2A0EA">
      <w:start w:val="1"/>
      <w:numFmt w:val="lowerLetter"/>
      <w:lvlText w:val="%5."/>
      <w:lvlJc w:val="left"/>
      <w:pPr>
        <w:ind w:left="3600" w:hanging="360"/>
      </w:pPr>
    </w:lvl>
    <w:lvl w:ilvl="5" w:tplc="BF18A9BE">
      <w:start w:val="1"/>
      <w:numFmt w:val="lowerRoman"/>
      <w:lvlText w:val="%6."/>
      <w:lvlJc w:val="right"/>
      <w:pPr>
        <w:ind w:left="4320" w:hanging="180"/>
      </w:pPr>
    </w:lvl>
    <w:lvl w:ilvl="6" w:tplc="7E0E5E34">
      <w:start w:val="1"/>
      <w:numFmt w:val="decimal"/>
      <w:lvlText w:val="%7."/>
      <w:lvlJc w:val="left"/>
      <w:pPr>
        <w:ind w:left="5040" w:hanging="360"/>
      </w:pPr>
    </w:lvl>
    <w:lvl w:ilvl="7" w:tplc="5316F366">
      <w:start w:val="1"/>
      <w:numFmt w:val="lowerLetter"/>
      <w:lvlText w:val="%8."/>
      <w:lvlJc w:val="left"/>
      <w:pPr>
        <w:ind w:left="5760" w:hanging="360"/>
      </w:pPr>
    </w:lvl>
    <w:lvl w:ilvl="8" w:tplc="3CF83F4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AA537"/>
    <w:multiLevelType w:val="hybridMultilevel"/>
    <w:tmpl w:val="6A888494"/>
    <w:lvl w:ilvl="0" w:tplc="8FCC0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68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E69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62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C5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260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E9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65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B46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2AD2"/>
    <w:multiLevelType w:val="hybridMultilevel"/>
    <w:tmpl w:val="88F20F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B57FC"/>
    <w:multiLevelType w:val="hybridMultilevel"/>
    <w:tmpl w:val="20361D64"/>
    <w:lvl w:ilvl="0" w:tplc="CAE0A584">
      <w:start w:val="1"/>
      <w:numFmt w:val="decimal"/>
      <w:lvlText w:val="%1."/>
      <w:lvlJc w:val="left"/>
      <w:pPr>
        <w:ind w:left="720" w:hanging="360"/>
      </w:pPr>
    </w:lvl>
    <w:lvl w:ilvl="1" w:tplc="3E0EEEBC">
      <w:start w:val="1"/>
      <w:numFmt w:val="lowerLetter"/>
      <w:lvlText w:val="%2."/>
      <w:lvlJc w:val="left"/>
      <w:pPr>
        <w:ind w:left="1440" w:hanging="360"/>
      </w:pPr>
    </w:lvl>
    <w:lvl w:ilvl="2" w:tplc="26EA4C1A">
      <w:start w:val="1"/>
      <w:numFmt w:val="lowerRoman"/>
      <w:lvlText w:val="%3."/>
      <w:lvlJc w:val="right"/>
      <w:pPr>
        <w:ind w:left="2160" w:hanging="180"/>
      </w:pPr>
    </w:lvl>
    <w:lvl w:ilvl="3" w:tplc="0DB42D0C">
      <w:start w:val="1"/>
      <w:numFmt w:val="decimal"/>
      <w:lvlText w:val="%4."/>
      <w:lvlJc w:val="left"/>
      <w:pPr>
        <w:ind w:left="2880" w:hanging="360"/>
      </w:pPr>
    </w:lvl>
    <w:lvl w:ilvl="4" w:tplc="A1FCA9DA">
      <w:start w:val="1"/>
      <w:numFmt w:val="lowerLetter"/>
      <w:lvlText w:val="%5."/>
      <w:lvlJc w:val="left"/>
      <w:pPr>
        <w:ind w:left="3600" w:hanging="360"/>
      </w:pPr>
    </w:lvl>
    <w:lvl w:ilvl="5" w:tplc="81D8C5F4">
      <w:start w:val="1"/>
      <w:numFmt w:val="lowerRoman"/>
      <w:lvlText w:val="%6."/>
      <w:lvlJc w:val="right"/>
      <w:pPr>
        <w:ind w:left="4320" w:hanging="180"/>
      </w:pPr>
    </w:lvl>
    <w:lvl w:ilvl="6" w:tplc="955C93B0">
      <w:start w:val="1"/>
      <w:numFmt w:val="decimal"/>
      <w:lvlText w:val="%7."/>
      <w:lvlJc w:val="left"/>
      <w:pPr>
        <w:ind w:left="5040" w:hanging="360"/>
      </w:pPr>
    </w:lvl>
    <w:lvl w:ilvl="7" w:tplc="6DF82D04">
      <w:start w:val="1"/>
      <w:numFmt w:val="lowerLetter"/>
      <w:lvlText w:val="%8."/>
      <w:lvlJc w:val="left"/>
      <w:pPr>
        <w:ind w:left="5760" w:hanging="360"/>
      </w:pPr>
    </w:lvl>
    <w:lvl w:ilvl="8" w:tplc="4052FD5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74F73"/>
    <w:multiLevelType w:val="multilevel"/>
    <w:tmpl w:val="703A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D0F6A7"/>
    <w:multiLevelType w:val="hybridMultilevel"/>
    <w:tmpl w:val="3C3A0648"/>
    <w:lvl w:ilvl="0" w:tplc="77D24EA4">
      <w:start w:val="1"/>
      <w:numFmt w:val="decimal"/>
      <w:lvlText w:val="%1."/>
      <w:lvlJc w:val="left"/>
      <w:pPr>
        <w:ind w:left="720" w:hanging="360"/>
      </w:pPr>
    </w:lvl>
    <w:lvl w:ilvl="1" w:tplc="4522BC56">
      <w:start w:val="1"/>
      <w:numFmt w:val="lowerLetter"/>
      <w:lvlText w:val="%2."/>
      <w:lvlJc w:val="left"/>
      <w:pPr>
        <w:ind w:left="1440" w:hanging="360"/>
      </w:pPr>
    </w:lvl>
    <w:lvl w:ilvl="2" w:tplc="E038765E">
      <w:start w:val="1"/>
      <w:numFmt w:val="lowerRoman"/>
      <w:lvlText w:val="%3."/>
      <w:lvlJc w:val="right"/>
      <w:pPr>
        <w:ind w:left="2160" w:hanging="180"/>
      </w:pPr>
    </w:lvl>
    <w:lvl w:ilvl="3" w:tplc="59E0508C">
      <w:start w:val="1"/>
      <w:numFmt w:val="decimal"/>
      <w:lvlText w:val="%4."/>
      <w:lvlJc w:val="left"/>
      <w:pPr>
        <w:ind w:left="2880" w:hanging="360"/>
      </w:pPr>
    </w:lvl>
    <w:lvl w:ilvl="4" w:tplc="7C567D0E">
      <w:start w:val="1"/>
      <w:numFmt w:val="lowerLetter"/>
      <w:lvlText w:val="%5."/>
      <w:lvlJc w:val="left"/>
      <w:pPr>
        <w:ind w:left="3600" w:hanging="360"/>
      </w:pPr>
    </w:lvl>
    <w:lvl w:ilvl="5" w:tplc="F77E5E0E">
      <w:start w:val="1"/>
      <w:numFmt w:val="lowerRoman"/>
      <w:lvlText w:val="%6."/>
      <w:lvlJc w:val="right"/>
      <w:pPr>
        <w:ind w:left="4320" w:hanging="180"/>
      </w:pPr>
    </w:lvl>
    <w:lvl w:ilvl="6" w:tplc="D474E818">
      <w:start w:val="1"/>
      <w:numFmt w:val="decimal"/>
      <w:lvlText w:val="%7."/>
      <w:lvlJc w:val="left"/>
      <w:pPr>
        <w:ind w:left="5040" w:hanging="360"/>
      </w:pPr>
    </w:lvl>
    <w:lvl w:ilvl="7" w:tplc="6CB6E78E">
      <w:start w:val="1"/>
      <w:numFmt w:val="lowerLetter"/>
      <w:lvlText w:val="%8."/>
      <w:lvlJc w:val="left"/>
      <w:pPr>
        <w:ind w:left="5760" w:hanging="360"/>
      </w:pPr>
    </w:lvl>
    <w:lvl w:ilvl="8" w:tplc="EB8A98A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9591F"/>
    <w:multiLevelType w:val="hybridMultilevel"/>
    <w:tmpl w:val="71D200CA"/>
    <w:lvl w:ilvl="0" w:tplc="BE427406">
      <w:start w:val="1"/>
      <w:numFmt w:val="decimal"/>
      <w:lvlText w:val="%1."/>
      <w:lvlJc w:val="left"/>
      <w:pPr>
        <w:ind w:left="720" w:hanging="360"/>
      </w:pPr>
    </w:lvl>
    <w:lvl w:ilvl="1" w:tplc="A1829AA8">
      <w:start w:val="1"/>
      <w:numFmt w:val="lowerLetter"/>
      <w:lvlText w:val="%2."/>
      <w:lvlJc w:val="left"/>
      <w:pPr>
        <w:ind w:left="1440" w:hanging="360"/>
      </w:pPr>
    </w:lvl>
    <w:lvl w:ilvl="2" w:tplc="CB364A84">
      <w:start w:val="1"/>
      <w:numFmt w:val="lowerRoman"/>
      <w:lvlText w:val="%3."/>
      <w:lvlJc w:val="right"/>
      <w:pPr>
        <w:ind w:left="2160" w:hanging="180"/>
      </w:pPr>
    </w:lvl>
    <w:lvl w:ilvl="3" w:tplc="1244F944">
      <w:start w:val="1"/>
      <w:numFmt w:val="decimal"/>
      <w:lvlText w:val="%4."/>
      <w:lvlJc w:val="left"/>
      <w:pPr>
        <w:ind w:left="2880" w:hanging="360"/>
      </w:pPr>
    </w:lvl>
    <w:lvl w:ilvl="4" w:tplc="417E0724">
      <w:start w:val="1"/>
      <w:numFmt w:val="lowerLetter"/>
      <w:lvlText w:val="%5."/>
      <w:lvlJc w:val="left"/>
      <w:pPr>
        <w:ind w:left="3600" w:hanging="360"/>
      </w:pPr>
    </w:lvl>
    <w:lvl w:ilvl="5" w:tplc="6610F268">
      <w:start w:val="1"/>
      <w:numFmt w:val="lowerRoman"/>
      <w:lvlText w:val="%6."/>
      <w:lvlJc w:val="right"/>
      <w:pPr>
        <w:ind w:left="4320" w:hanging="180"/>
      </w:pPr>
    </w:lvl>
    <w:lvl w:ilvl="6" w:tplc="33F47558">
      <w:start w:val="1"/>
      <w:numFmt w:val="decimal"/>
      <w:lvlText w:val="%7."/>
      <w:lvlJc w:val="left"/>
      <w:pPr>
        <w:ind w:left="5040" w:hanging="360"/>
      </w:pPr>
    </w:lvl>
    <w:lvl w:ilvl="7" w:tplc="43F0A712">
      <w:start w:val="1"/>
      <w:numFmt w:val="lowerLetter"/>
      <w:lvlText w:val="%8."/>
      <w:lvlJc w:val="left"/>
      <w:pPr>
        <w:ind w:left="5760" w:hanging="360"/>
      </w:pPr>
    </w:lvl>
    <w:lvl w:ilvl="8" w:tplc="0A7A4B4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E40F2"/>
    <w:multiLevelType w:val="hybridMultilevel"/>
    <w:tmpl w:val="556223EA"/>
    <w:lvl w:ilvl="0" w:tplc="26865A42">
      <w:start w:val="1"/>
      <w:numFmt w:val="decimal"/>
      <w:lvlText w:val="%1."/>
      <w:lvlJc w:val="left"/>
      <w:pPr>
        <w:ind w:left="720" w:hanging="360"/>
      </w:pPr>
    </w:lvl>
    <w:lvl w:ilvl="1" w:tplc="2774FC0C">
      <w:start w:val="1"/>
      <w:numFmt w:val="lowerLetter"/>
      <w:lvlText w:val="%2."/>
      <w:lvlJc w:val="left"/>
      <w:pPr>
        <w:ind w:left="1440" w:hanging="360"/>
      </w:pPr>
    </w:lvl>
    <w:lvl w:ilvl="2" w:tplc="FF2033E8">
      <w:start w:val="1"/>
      <w:numFmt w:val="lowerRoman"/>
      <w:lvlText w:val="%3."/>
      <w:lvlJc w:val="right"/>
      <w:pPr>
        <w:ind w:left="2160" w:hanging="180"/>
      </w:pPr>
    </w:lvl>
    <w:lvl w:ilvl="3" w:tplc="C96A9E38">
      <w:start w:val="1"/>
      <w:numFmt w:val="decimal"/>
      <w:lvlText w:val="%4."/>
      <w:lvlJc w:val="left"/>
      <w:pPr>
        <w:ind w:left="2880" w:hanging="360"/>
      </w:pPr>
    </w:lvl>
    <w:lvl w:ilvl="4" w:tplc="76CE2BBC">
      <w:start w:val="1"/>
      <w:numFmt w:val="lowerLetter"/>
      <w:lvlText w:val="%5."/>
      <w:lvlJc w:val="left"/>
      <w:pPr>
        <w:ind w:left="3600" w:hanging="360"/>
      </w:pPr>
    </w:lvl>
    <w:lvl w:ilvl="5" w:tplc="3B6649FE">
      <w:start w:val="1"/>
      <w:numFmt w:val="lowerRoman"/>
      <w:lvlText w:val="%6."/>
      <w:lvlJc w:val="right"/>
      <w:pPr>
        <w:ind w:left="4320" w:hanging="180"/>
      </w:pPr>
    </w:lvl>
    <w:lvl w:ilvl="6" w:tplc="05807738">
      <w:start w:val="1"/>
      <w:numFmt w:val="decimal"/>
      <w:lvlText w:val="%7."/>
      <w:lvlJc w:val="left"/>
      <w:pPr>
        <w:ind w:left="5040" w:hanging="360"/>
      </w:pPr>
    </w:lvl>
    <w:lvl w:ilvl="7" w:tplc="FA622C7A">
      <w:start w:val="1"/>
      <w:numFmt w:val="lowerLetter"/>
      <w:lvlText w:val="%8."/>
      <w:lvlJc w:val="left"/>
      <w:pPr>
        <w:ind w:left="5760" w:hanging="360"/>
      </w:pPr>
    </w:lvl>
    <w:lvl w:ilvl="8" w:tplc="CC80D2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53D66"/>
    <w:multiLevelType w:val="multilevel"/>
    <w:tmpl w:val="49EE9B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53D755"/>
    <w:multiLevelType w:val="hybridMultilevel"/>
    <w:tmpl w:val="F9B8BAC2"/>
    <w:lvl w:ilvl="0" w:tplc="1550EA76">
      <w:start w:val="1"/>
      <w:numFmt w:val="decimal"/>
      <w:lvlText w:val="%1."/>
      <w:lvlJc w:val="left"/>
      <w:pPr>
        <w:ind w:left="720" w:hanging="360"/>
      </w:pPr>
    </w:lvl>
    <w:lvl w:ilvl="1" w:tplc="39B4021C">
      <w:start w:val="1"/>
      <w:numFmt w:val="lowerLetter"/>
      <w:lvlText w:val="%2."/>
      <w:lvlJc w:val="left"/>
      <w:pPr>
        <w:ind w:left="1440" w:hanging="360"/>
      </w:pPr>
    </w:lvl>
    <w:lvl w:ilvl="2" w:tplc="41747B4A">
      <w:start w:val="1"/>
      <w:numFmt w:val="lowerRoman"/>
      <w:lvlText w:val="%3."/>
      <w:lvlJc w:val="right"/>
      <w:pPr>
        <w:ind w:left="2160" w:hanging="180"/>
      </w:pPr>
    </w:lvl>
    <w:lvl w:ilvl="3" w:tplc="6C5A3076">
      <w:start w:val="1"/>
      <w:numFmt w:val="decimal"/>
      <w:lvlText w:val="%4."/>
      <w:lvlJc w:val="left"/>
      <w:pPr>
        <w:ind w:left="2880" w:hanging="360"/>
      </w:pPr>
    </w:lvl>
    <w:lvl w:ilvl="4" w:tplc="A80094BC">
      <w:start w:val="1"/>
      <w:numFmt w:val="lowerLetter"/>
      <w:lvlText w:val="%5."/>
      <w:lvlJc w:val="left"/>
      <w:pPr>
        <w:ind w:left="3600" w:hanging="360"/>
      </w:pPr>
    </w:lvl>
    <w:lvl w:ilvl="5" w:tplc="8908776C">
      <w:start w:val="1"/>
      <w:numFmt w:val="lowerRoman"/>
      <w:lvlText w:val="%6."/>
      <w:lvlJc w:val="right"/>
      <w:pPr>
        <w:ind w:left="4320" w:hanging="180"/>
      </w:pPr>
    </w:lvl>
    <w:lvl w:ilvl="6" w:tplc="C8422E62">
      <w:start w:val="1"/>
      <w:numFmt w:val="decimal"/>
      <w:lvlText w:val="%7."/>
      <w:lvlJc w:val="left"/>
      <w:pPr>
        <w:ind w:left="5040" w:hanging="360"/>
      </w:pPr>
    </w:lvl>
    <w:lvl w:ilvl="7" w:tplc="B5D07CFC">
      <w:start w:val="1"/>
      <w:numFmt w:val="lowerLetter"/>
      <w:lvlText w:val="%8."/>
      <w:lvlJc w:val="left"/>
      <w:pPr>
        <w:ind w:left="5760" w:hanging="360"/>
      </w:pPr>
    </w:lvl>
    <w:lvl w:ilvl="8" w:tplc="568E03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CF25A"/>
    <w:multiLevelType w:val="hybridMultilevel"/>
    <w:tmpl w:val="73C85C3A"/>
    <w:lvl w:ilvl="0" w:tplc="BA1E9EA4">
      <w:start w:val="1"/>
      <w:numFmt w:val="decimal"/>
      <w:lvlText w:val="%1."/>
      <w:lvlJc w:val="left"/>
      <w:pPr>
        <w:ind w:left="720" w:hanging="360"/>
      </w:pPr>
    </w:lvl>
    <w:lvl w:ilvl="1" w:tplc="6F0C8CD6">
      <w:start w:val="1"/>
      <w:numFmt w:val="lowerLetter"/>
      <w:lvlText w:val="%2."/>
      <w:lvlJc w:val="left"/>
      <w:pPr>
        <w:ind w:left="1440" w:hanging="360"/>
      </w:pPr>
    </w:lvl>
    <w:lvl w:ilvl="2" w:tplc="7F72CA5E">
      <w:start w:val="1"/>
      <w:numFmt w:val="lowerRoman"/>
      <w:lvlText w:val="%3."/>
      <w:lvlJc w:val="right"/>
      <w:pPr>
        <w:ind w:left="2160" w:hanging="180"/>
      </w:pPr>
    </w:lvl>
    <w:lvl w:ilvl="3" w:tplc="17D83942">
      <w:start w:val="1"/>
      <w:numFmt w:val="decimal"/>
      <w:lvlText w:val="%4."/>
      <w:lvlJc w:val="left"/>
      <w:pPr>
        <w:ind w:left="2880" w:hanging="360"/>
      </w:pPr>
    </w:lvl>
    <w:lvl w:ilvl="4" w:tplc="E45C4A24">
      <w:start w:val="1"/>
      <w:numFmt w:val="lowerLetter"/>
      <w:lvlText w:val="%5."/>
      <w:lvlJc w:val="left"/>
      <w:pPr>
        <w:ind w:left="3600" w:hanging="360"/>
      </w:pPr>
    </w:lvl>
    <w:lvl w:ilvl="5" w:tplc="C6B0CAD0">
      <w:start w:val="1"/>
      <w:numFmt w:val="lowerRoman"/>
      <w:lvlText w:val="%6."/>
      <w:lvlJc w:val="right"/>
      <w:pPr>
        <w:ind w:left="4320" w:hanging="180"/>
      </w:pPr>
    </w:lvl>
    <w:lvl w:ilvl="6" w:tplc="2D986E5A">
      <w:start w:val="1"/>
      <w:numFmt w:val="decimal"/>
      <w:lvlText w:val="%7."/>
      <w:lvlJc w:val="left"/>
      <w:pPr>
        <w:ind w:left="5040" w:hanging="360"/>
      </w:pPr>
    </w:lvl>
    <w:lvl w:ilvl="7" w:tplc="0CA8FECA">
      <w:start w:val="1"/>
      <w:numFmt w:val="lowerLetter"/>
      <w:lvlText w:val="%8."/>
      <w:lvlJc w:val="left"/>
      <w:pPr>
        <w:ind w:left="5760" w:hanging="360"/>
      </w:pPr>
    </w:lvl>
    <w:lvl w:ilvl="8" w:tplc="220C7B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16EF1"/>
    <w:multiLevelType w:val="hybridMultilevel"/>
    <w:tmpl w:val="A202D0E2"/>
    <w:lvl w:ilvl="0" w:tplc="197AE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4E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A9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0D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A6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A3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AA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A3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848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6DD00"/>
    <w:multiLevelType w:val="hybridMultilevel"/>
    <w:tmpl w:val="F6B4F474"/>
    <w:lvl w:ilvl="0" w:tplc="A42E05B6">
      <w:start w:val="1"/>
      <w:numFmt w:val="decimal"/>
      <w:lvlText w:val="%1."/>
      <w:lvlJc w:val="left"/>
      <w:pPr>
        <w:ind w:left="720" w:hanging="360"/>
      </w:pPr>
    </w:lvl>
    <w:lvl w:ilvl="1" w:tplc="61AC6BF8">
      <w:start w:val="1"/>
      <w:numFmt w:val="lowerLetter"/>
      <w:lvlText w:val="%2."/>
      <w:lvlJc w:val="left"/>
      <w:pPr>
        <w:ind w:left="1440" w:hanging="360"/>
      </w:pPr>
    </w:lvl>
    <w:lvl w:ilvl="2" w:tplc="9B269238">
      <w:start w:val="1"/>
      <w:numFmt w:val="lowerRoman"/>
      <w:lvlText w:val="%3."/>
      <w:lvlJc w:val="right"/>
      <w:pPr>
        <w:ind w:left="2160" w:hanging="180"/>
      </w:pPr>
    </w:lvl>
    <w:lvl w:ilvl="3" w:tplc="0B8AF54A">
      <w:start w:val="1"/>
      <w:numFmt w:val="decimal"/>
      <w:lvlText w:val="%4."/>
      <w:lvlJc w:val="left"/>
      <w:pPr>
        <w:ind w:left="2880" w:hanging="360"/>
      </w:pPr>
    </w:lvl>
    <w:lvl w:ilvl="4" w:tplc="BEF0A05A">
      <w:start w:val="1"/>
      <w:numFmt w:val="lowerLetter"/>
      <w:lvlText w:val="%5."/>
      <w:lvlJc w:val="left"/>
      <w:pPr>
        <w:ind w:left="3600" w:hanging="360"/>
      </w:pPr>
    </w:lvl>
    <w:lvl w:ilvl="5" w:tplc="1D2A475E">
      <w:start w:val="1"/>
      <w:numFmt w:val="lowerRoman"/>
      <w:lvlText w:val="%6."/>
      <w:lvlJc w:val="right"/>
      <w:pPr>
        <w:ind w:left="4320" w:hanging="180"/>
      </w:pPr>
    </w:lvl>
    <w:lvl w:ilvl="6" w:tplc="59AE03A8">
      <w:start w:val="1"/>
      <w:numFmt w:val="decimal"/>
      <w:lvlText w:val="%7."/>
      <w:lvlJc w:val="left"/>
      <w:pPr>
        <w:ind w:left="5040" w:hanging="360"/>
      </w:pPr>
    </w:lvl>
    <w:lvl w:ilvl="7" w:tplc="92AC3C40">
      <w:start w:val="1"/>
      <w:numFmt w:val="lowerLetter"/>
      <w:lvlText w:val="%8."/>
      <w:lvlJc w:val="left"/>
      <w:pPr>
        <w:ind w:left="5760" w:hanging="360"/>
      </w:pPr>
    </w:lvl>
    <w:lvl w:ilvl="8" w:tplc="E0A488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1"/>
  </w:num>
  <w:num w:numId="7">
    <w:abstractNumId w:val="10"/>
  </w:num>
  <w:num w:numId="8">
    <w:abstractNumId w:val="12"/>
  </w:num>
  <w:num w:numId="9">
    <w:abstractNumId w:val="13"/>
  </w:num>
  <w:num w:numId="10">
    <w:abstractNumId w:val="4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2E"/>
    <w:rsid w:val="00014A93"/>
    <w:rsid w:val="00152580"/>
    <w:rsid w:val="0015F867"/>
    <w:rsid w:val="00177B7A"/>
    <w:rsid w:val="00191205"/>
    <w:rsid w:val="001D2343"/>
    <w:rsid w:val="00284A45"/>
    <w:rsid w:val="00295BD6"/>
    <w:rsid w:val="002B12C8"/>
    <w:rsid w:val="002C24CA"/>
    <w:rsid w:val="00334079"/>
    <w:rsid w:val="00336A4C"/>
    <w:rsid w:val="003B50AF"/>
    <w:rsid w:val="0044603F"/>
    <w:rsid w:val="00455245"/>
    <w:rsid w:val="00455A7F"/>
    <w:rsid w:val="004F3895"/>
    <w:rsid w:val="0050609F"/>
    <w:rsid w:val="00542512"/>
    <w:rsid w:val="005A3098"/>
    <w:rsid w:val="006018A6"/>
    <w:rsid w:val="0062727A"/>
    <w:rsid w:val="00704701"/>
    <w:rsid w:val="0078EDF4"/>
    <w:rsid w:val="007902C2"/>
    <w:rsid w:val="007C3978"/>
    <w:rsid w:val="007C41BB"/>
    <w:rsid w:val="007D2709"/>
    <w:rsid w:val="007F491A"/>
    <w:rsid w:val="007F7794"/>
    <w:rsid w:val="00841817"/>
    <w:rsid w:val="008F0CF2"/>
    <w:rsid w:val="009A7F59"/>
    <w:rsid w:val="00A6603A"/>
    <w:rsid w:val="00B06131"/>
    <w:rsid w:val="00BE70C6"/>
    <w:rsid w:val="00BF40A8"/>
    <w:rsid w:val="00C54EBA"/>
    <w:rsid w:val="00CC2BBB"/>
    <w:rsid w:val="00CF6701"/>
    <w:rsid w:val="00DD3AB6"/>
    <w:rsid w:val="00DD51ED"/>
    <w:rsid w:val="00DD5D4D"/>
    <w:rsid w:val="00E5D1E3"/>
    <w:rsid w:val="00E7176E"/>
    <w:rsid w:val="00EC50EA"/>
    <w:rsid w:val="00F0392E"/>
    <w:rsid w:val="00FA1499"/>
    <w:rsid w:val="0163333F"/>
    <w:rsid w:val="018881D1"/>
    <w:rsid w:val="018A4A44"/>
    <w:rsid w:val="0202760D"/>
    <w:rsid w:val="02CDCD42"/>
    <w:rsid w:val="02EDB6AC"/>
    <w:rsid w:val="03B778F9"/>
    <w:rsid w:val="03FC0717"/>
    <w:rsid w:val="04076F2E"/>
    <w:rsid w:val="041D72A5"/>
    <w:rsid w:val="046765F0"/>
    <w:rsid w:val="04B15ABC"/>
    <w:rsid w:val="04C1EB06"/>
    <w:rsid w:val="065DBB67"/>
    <w:rsid w:val="06A1939F"/>
    <w:rsid w:val="06A24EC0"/>
    <w:rsid w:val="06FAC5BD"/>
    <w:rsid w:val="073E51C0"/>
    <w:rsid w:val="0748AE98"/>
    <w:rsid w:val="075A0440"/>
    <w:rsid w:val="076868E6"/>
    <w:rsid w:val="07772D44"/>
    <w:rsid w:val="07C86C35"/>
    <w:rsid w:val="07E9B1A6"/>
    <w:rsid w:val="07FA6C02"/>
    <w:rsid w:val="08097EB6"/>
    <w:rsid w:val="08141B00"/>
    <w:rsid w:val="082DFE86"/>
    <w:rsid w:val="08955787"/>
    <w:rsid w:val="08DA2221"/>
    <w:rsid w:val="0909E6C1"/>
    <w:rsid w:val="0914C0F7"/>
    <w:rsid w:val="092CD5E8"/>
    <w:rsid w:val="094934E0"/>
    <w:rsid w:val="095E6DBC"/>
    <w:rsid w:val="09708176"/>
    <w:rsid w:val="098D5525"/>
    <w:rsid w:val="09AEB2F2"/>
    <w:rsid w:val="09B4BCB7"/>
    <w:rsid w:val="09C9CEE7"/>
    <w:rsid w:val="09E64BEB"/>
    <w:rsid w:val="09F774F2"/>
    <w:rsid w:val="0A75F282"/>
    <w:rsid w:val="0AAECE06"/>
    <w:rsid w:val="0ABADEDA"/>
    <w:rsid w:val="0AE6D42E"/>
    <w:rsid w:val="0B213C35"/>
    <w:rsid w:val="0BBFCE80"/>
    <w:rsid w:val="0BEB35C0"/>
    <w:rsid w:val="0C058805"/>
    <w:rsid w:val="0C0C04CC"/>
    <w:rsid w:val="0CFC5CAD"/>
    <w:rsid w:val="0CFD4DA2"/>
    <w:rsid w:val="0D200833"/>
    <w:rsid w:val="0D2203E1"/>
    <w:rsid w:val="0DAD9344"/>
    <w:rsid w:val="0DE66EC8"/>
    <w:rsid w:val="0E3C8628"/>
    <w:rsid w:val="0E5F2A33"/>
    <w:rsid w:val="0EA4FD5D"/>
    <w:rsid w:val="0F125558"/>
    <w:rsid w:val="0F165DD8"/>
    <w:rsid w:val="0F363D40"/>
    <w:rsid w:val="0F3ED157"/>
    <w:rsid w:val="0F823F29"/>
    <w:rsid w:val="0F8883F4"/>
    <w:rsid w:val="0FCFA9D2"/>
    <w:rsid w:val="0FFA9BF8"/>
    <w:rsid w:val="10066DA3"/>
    <w:rsid w:val="105537FD"/>
    <w:rsid w:val="1077E9CB"/>
    <w:rsid w:val="10FE1DD8"/>
    <w:rsid w:val="1174FA3A"/>
    <w:rsid w:val="1210DF21"/>
    <w:rsid w:val="1241AA73"/>
    <w:rsid w:val="12B6250B"/>
    <w:rsid w:val="12B9DFEB"/>
    <w:rsid w:val="136A1ADA"/>
    <w:rsid w:val="13B10ADA"/>
    <w:rsid w:val="1405649B"/>
    <w:rsid w:val="1414BFCA"/>
    <w:rsid w:val="14164D0C"/>
    <w:rsid w:val="1434CFDA"/>
    <w:rsid w:val="1455B04C"/>
    <w:rsid w:val="14999C5D"/>
    <w:rsid w:val="15143F3B"/>
    <w:rsid w:val="154CE974"/>
    <w:rsid w:val="15714CAD"/>
    <w:rsid w:val="15C092AF"/>
    <w:rsid w:val="15CE1D1C"/>
    <w:rsid w:val="15E249A7"/>
    <w:rsid w:val="1628A7E8"/>
    <w:rsid w:val="16359F19"/>
    <w:rsid w:val="16CCBC79"/>
    <w:rsid w:val="16E17D2B"/>
    <w:rsid w:val="170D1D0E"/>
    <w:rsid w:val="171DC61F"/>
    <w:rsid w:val="17402998"/>
    <w:rsid w:val="1762EFD0"/>
    <w:rsid w:val="17977D65"/>
    <w:rsid w:val="179F6C9C"/>
    <w:rsid w:val="17CF4B31"/>
    <w:rsid w:val="1803A1D6"/>
    <w:rsid w:val="182E69BF"/>
    <w:rsid w:val="18617AB3"/>
    <w:rsid w:val="187BCF19"/>
    <w:rsid w:val="18FA4BC1"/>
    <w:rsid w:val="1923123E"/>
    <w:rsid w:val="199BFF3D"/>
    <w:rsid w:val="1A045D3B"/>
    <w:rsid w:val="1AA077C0"/>
    <w:rsid w:val="1B128F04"/>
    <w:rsid w:val="1B2C4E7E"/>
    <w:rsid w:val="1B2F994D"/>
    <w:rsid w:val="1B4965F5"/>
    <w:rsid w:val="1C5AC933"/>
    <w:rsid w:val="1C66644E"/>
    <w:rsid w:val="1C8E1E8F"/>
    <w:rsid w:val="1CDA7DF1"/>
    <w:rsid w:val="1CEEBBF6"/>
    <w:rsid w:val="1CF837D3"/>
    <w:rsid w:val="1D028143"/>
    <w:rsid w:val="1D3E1983"/>
    <w:rsid w:val="1D401B91"/>
    <w:rsid w:val="1D44C207"/>
    <w:rsid w:val="1D8E2EB3"/>
    <w:rsid w:val="1DF0AEF1"/>
    <w:rsid w:val="1E048018"/>
    <w:rsid w:val="1E1DEA02"/>
    <w:rsid w:val="1E2078F9"/>
    <w:rsid w:val="1E940834"/>
    <w:rsid w:val="1ED72D28"/>
    <w:rsid w:val="1F3934C1"/>
    <w:rsid w:val="1F60E225"/>
    <w:rsid w:val="1F74EA44"/>
    <w:rsid w:val="1F9530F2"/>
    <w:rsid w:val="1FA23ED6"/>
    <w:rsid w:val="1FACDEAC"/>
    <w:rsid w:val="1FFFCA7B"/>
    <w:rsid w:val="201581AC"/>
    <w:rsid w:val="20780335"/>
    <w:rsid w:val="21034556"/>
    <w:rsid w:val="2298351B"/>
    <w:rsid w:val="22B49B40"/>
    <w:rsid w:val="22C82E1E"/>
    <w:rsid w:val="22D0DD63"/>
    <w:rsid w:val="22F40DEA"/>
    <w:rsid w:val="232AFF38"/>
    <w:rsid w:val="23C6972C"/>
    <w:rsid w:val="23E4817C"/>
    <w:rsid w:val="24B698E9"/>
    <w:rsid w:val="24F85ACC"/>
    <w:rsid w:val="2533161B"/>
    <w:rsid w:val="259DD133"/>
    <w:rsid w:val="25FB627F"/>
    <w:rsid w:val="26B87919"/>
    <w:rsid w:val="26C71F6D"/>
    <w:rsid w:val="2720DC5B"/>
    <w:rsid w:val="27A62601"/>
    <w:rsid w:val="27F99324"/>
    <w:rsid w:val="2826C215"/>
    <w:rsid w:val="2862EFCE"/>
    <w:rsid w:val="287BF9EA"/>
    <w:rsid w:val="289E31F5"/>
    <w:rsid w:val="28E814B8"/>
    <w:rsid w:val="29FEC02F"/>
    <w:rsid w:val="2A19DFCF"/>
    <w:rsid w:val="2A8D3AA9"/>
    <w:rsid w:val="2B3B9ABD"/>
    <w:rsid w:val="2B6B99D5"/>
    <w:rsid w:val="2C1A7557"/>
    <w:rsid w:val="2C5CD252"/>
    <w:rsid w:val="2CB8B921"/>
    <w:rsid w:val="2CFC351A"/>
    <w:rsid w:val="2D011E49"/>
    <w:rsid w:val="2D076A36"/>
    <w:rsid w:val="2D19DD86"/>
    <w:rsid w:val="2D1FEC39"/>
    <w:rsid w:val="2D468DB8"/>
    <w:rsid w:val="2D79934B"/>
    <w:rsid w:val="2DC6607F"/>
    <w:rsid w:val="2DD58B79"/>
    <w:rsid w:val="2ECA2A25"/>
    <w:rsid w:val="2FEE0B04"/>
    <w:rsid w:val="2FF059E3"/>
    <w:rsid w:val="30026EF9"/>
    <w:rsid w:val="303F0AF8"/>
    <w:rsid w:val="30569FBE"/>
    <w:rsid w:val="30ED4DDC"/>
    <w:rsid w:val="31A18BB3"/>
    <w:rsid w:val="31CD0A1F"/>
    <w:rsid w:val="3218D41B"/>
    <w:rsid w:val="322CDF3A"/>
    <w:rsid w:val="329A531B"/>
    <w:rsid w:val="32A89805"/>
    <w:rsid w:val="32B29564"/>
    <w:rsid w:val="32C6EB61"/>
    <w:rsid w:val="3376ABBA"/>
    <w:rsid w:val="338FAFA3"/>
    <w:rsid w:val="33C2601D"/>
    <w:rsid w:val="3420049C"/>
    <w:rsid w:val="3446FB0B"/>
    <w:rsid w:val="34666964"/>
    <w:rsid w:val="34B70407"/>
    <w:rsid w:val="34DCAC38"/>
    <w:rsid w:val="353AEAF9"/>
    <w:rsid w:val="356DCD63"/>
    <w:rsid w:val="35EB42BC"/>
    <w:rsid w:val="35FFF292"/>
    <w:rsid w:val="363BF5B3"/>
    <w:rsid w:val="37305CF1"/>
    <w:rsid w:val="37813427"/>
    <w:rsid w:val="378C731F"/>
    <w:rsid w:val="37B7DDCD"/>
    <w:rsid w:val="37D5BA29"/>
    <w:rsid w:val="37DC62AD"/>
    <w:rsid w:val="37DFED6A"/>
    <w:rsid w:val="384D7FDD"/>
    <w:rsid w:val="389DE410"/>
    <w:rsid w:val="38F028D1"/>
    <w:rsid w:val="3934F726"/>
    <w:rsid w:val="398620B2"/>
    <w:rsid w:val="39C126D0"/>
    <w:rsid w:val="3A30DD47"/>
    <w:rsid w:val="3A37F11F"/>
    <w:rsid w:val="3A4521C1"/>
    <w:rsid w:val="3A71D450"/>
    <w:rsid w:val="3AAE50DE"/>
    <w:rsid w:val="3ACFD3F6"/>
    <w:rsid w:val="3B2B9B57"/>
    <w:rsid w:val="3B711449"/>
    <w:rsid w:val="3B81FA8B"/>
    <w:rsid w:val="3BA37497"/>
    <w:rsid w:val="3BDA064B"/>
    <w:rsid w:val="3BE3F02F"/>
    <w:rsid w:val="3BF32262"/>
    <w:rsid w:val="3CC96C22"/>
    <w:rsid w:val="3D4BCFE5"/>
    <w:rsid w:val="3DA902C0"/>
    <w:rsid w:val="3E4F949F"/>
    <w:rsid w:val="3E800C52"/>
    <w:rsid w:val="3E825014"/>
    <w:rsid w:val="3ED02008"/>
    <w:rsid w:val="3ED9A125"/>
    <w:rsid w:val="3F37E058"/>
    <w:rsid w:val="3F8FE530"/>
    <w:rsid w:val="3FADAA2B"/>
    <w:rsid w:val="40070817"/>
    <w:rsid w:val="40292455"/>
    <w:rsid w:val="4030DF3A"/>
    <w:rsid w:val="4031DE75"/>
    <w:rsid w:val="40AA0327"/>
    <w:rsid w:val="41511005"/>
    <w:rsid w:val="41711335"/>
    <w:rsid w:val="423A7CE4"/>
    <w:rsid w:val="423CF3D3"/>
    <w:rsid w:val="442214B1"/>
    <w:rsid w:val="44472313"/>
    <w:rsid w:val="44553324"/>
    <w:rsid w:val="4476EE83"/>
    <w:rsid w:val="447D3878"/>
    <w:rsid w:val="44F19198"/>
    <w:rsid w:val="4519A3B3"/>
    <w:rsid w:val="452A341E"/>
    <w:rsid w:val="455721E5"/>
    <w:rsid w:val="455C1E92"/>
    <w:rsid w:val="459249F3"/>
    <w:rsid w:val="45CEE439"/>
    <w:rsid w:val="461C62D8"/>
    <w:rsid w:val="4634C9AF"/>
    <w:rsid w:val="4671F127"/>
    <w:rsid w:val="467EB6BF"/>
    <w:rsid w:val="468F3D2F"/>
    <w:rsid w:val="46B24C3B"/>
    <w:rsid w:val="46EF4A83"/>
    <w:rsid w:val="47638FDD"/>
    <w:rsid w:val="479592E8"/>
    <w:rsid w:val="47DE8589"/>
    <w:rsid w:val="481790E5"/>
    <w:rsid w:val="490E63A6"/>
    <w:rsid w:val="493F43AC"/>
    <w:rsid w:val="4986A2B1"/>
    <w:rsid w:val="49968108"/>
    <w:rsid w:val="4B816AAB"/>
    <w:rsid w:val="4BCE591A"/>
    <w:rsid w:val="4CCB336C"/>
    <w:rsid w:val="4CCDAE5A"/>
    <w:rsid w:val="4CFBCCFA"/>
    <w:rsid w:val="4D2DAB5C"/>
    <w:rsid w:val="4D890FB7"/>
    <w:rsid w:val="4E0402F0"/>
    <w:rsid w:val="4E5A2A39"/>
    <w:rsid w:val="4E66F6B5"/>
    <w:rsid w:val="4E73EDE6"/>
    <w:rsid w:val="4E938139"/>
    <w:rsid w:val="4EA6A49A"/>
    <w:rsid w:val="4EE1340B"/>
    <w:rsid w:val="4F2C9E0D"/>
    <w:rsid w:val="4F2D88BC"/>
    <w:rsid w:val="4F637D86"/>
    <w:rsid w:val="4FC5014F"/>
    <w:rsid w:val="4FE8C811"/>
    <w:rsid w:val="508A01B9"/>
    <w:rsid w:val="511DE9D0"/>
    <w:rsid w:val="51213289"/>
    <w:rsid w:val="51B9BB82"/>
    <w:rsid w:val="51DA4E0A"/>
    <w:rsid w:val="52745023"/>
    <w:rsid w:val="533A062F"/>
    <w:rsid w:val="534801BD"/>
    <w:rsid w:val="5351350F"/>
    <w:rsid w:val="5352D25E"/>
    <w:rsid w:val="53C34980"/>
    <w:rsid w:val="53DC5969"/>
    <w:rsid w:val="53FFB539"/>
    <w:rsid w:val="540AE6B5"/>
    <w:rsid w:val="54558A92"/>
    <w:rsid w:val="5473024D"/>
    <w:rsid w:val="54734474"/>
    <w:rsid w:val="54A40A0E"/>
    <w:rsid w:val="54FD0374"/>
    <w:rsid w:val="55069C56"/>
    <w:rsid w:val="5538C7EC"/>
    <w:rsid w:val="5548CA1C"/>
    <w:rsid w:val="558D2993"/>
    <w:rsid w:val="55A8B989"/>
    <w:rsid w:val="55ACE7CE"/>
    <w:rsid w:val="55C33BFD"/>
    <w:rsid w:val="561B4206"/>
    <w:rsid w:val="56A1B2AE"/>
    <w:rsid w:val="5701644D"/>
    <w:rsid w:val="576C3F13"/>
    <w:rsid w:val="57AF708F"/>
    <w:rsid w:val="57EE02B9"/>
    <w:rsid w:val="589D5388"/>
    <w:rsid w:val="5908A250"/>
    <w:rsid w:val="5919F0BA"/>
    <w:rsid w:val="598B9DDD"/>
    <w:rsid w:val="59A947B3"/>
    <w:rsid w:val="5A4F2874"/>
    <w:rsid w:val="5A71B458"/>
    <w:rsid w:val="5A7C07A8"/>
    <w:rsid w:val="5ABB62FA"/>
    <w:rsid w:val="5ABE9F49"/>
    <w:rsid w:val="5AF92F3B"/>
    <w:rsid w:val="5B63FE56"/>
    <w:rsid w:val="5B6AA294"/>
    <w:rsid w:val="5B7EE46C"/>
    <w:rsid w:val="5B8A5878"/>
    <w:rsid w:val="5BA3F65C"/>
    <w:rsid w:val="5BB034A2"/>
    <w:rsid w:val="5BCE05FD"/>
    <w:rsid w:val="5C74FFE5"/>
    <w:rsid w:val="5C908D4F"/>
    <w:rsid w:val="5C96CD17"/>
    <w:rsid w:val="5D0E9AA6"/>
    <w:rsid w:val="5D32AF25"/>
    <w:rsid w:val="5DFCA7CB"/>
    <w:rsid w:val="5E19CF75"/>
    <w:rsid w:val="5E3B79A9"/>
    <w:rsid w:val="5E77A8F4"/>
    <w:rsid w:val="5E9B9F18"/>
    <w:rsid w:val="5EE240BA"/>
    <w:rsid w:val="5F51AFD7"/>
    <w:rsid w:val="5FC82E11"/>
    <w:rsid w:val="5FF085F6"/>
    <w:rsid w:val="5FFF7CCD"/>
    <w:rsid w:val="60260D51"/>
    <w:rsid w:val="6031BA48"/>
    <w:rsid w:val="604C1554"/>
    <w:rsid w:val="60D00512"/>
    <w:rsid w:val="60ECDF02"/>
    <w:rsid w:val="61513004"/>
    <w:rsid w:val="6171B052"/>
    <w:rsid w:val="62C594BA"/>
    <w:rsid w:val="62ED0065"/>
    <w:rsid w:val="62FFCED3"/>
    <w:rsid w:val="636818A6"/>
    <w:rsid w:val="638C8932"/>
    <w:rsid w:val="64643F09"/>
    <w:rsid w:val="649A2D5E"/>
    <w:rsid w:val="64A0F70F"/>
    <w:rsid w:val="64A54E97"/>
    <w:rsid w:val="64F65EE1"/>
    <w:rsid w:val="6577433E"/>
    <w:rsid w:val="658774A1"/>
    <w:rsid w:val="65D40E9C"/>
    <w:rsid w:val="6624429F"/>
    <w:rsid w:val="6673B67F"/>
    <w:rsid w:val="668B772E"/>
    <w:rsid w:val="6698654F"/>
    <w:rsid w:val="66A1DA9C"/>
    <w:rsid w:val="66C1845C"/>
    <w:rsid w:val="675EDD42"/>
    <w:rsid w:val="678CAB14"/>
    <w:rsid w:val="684AB99A"/>
    <w:rsid w:val="68A627A1"/>
    <w:rsid w:val="6927C729"/>
    <w:rsid w:val="696D72AF"/>
    <w:rsid w:val="696F1057"/>
    <w:rsid w:val="69A7EBDB"/>
    <w:rsid w:val="6A41F802"/>
    <w:rsid w:val="6A6E5D1E"/>
    <w:rsid w:val="6A78AF8B"/>
    <w:rsid w:val="6A8068B7"/>
    <w:rsid w:val="6B2612BA"/>
    <w:rsid w:val="6B933E00"/>
    <w:rsid w:val="6BA9EA6A"/>
    <w:rsid w:val="6BC3D379"/>
    <w:rsid w:val="6BD0D1D4"/>
    <w:rsid w:val="6BD34458"/>
    <w:rsid w:val="6C6D62D0"/>
    <w:rsid w:val="6C73D702"/>
    <w:rsid w:val="6CA3E89E"/>
    <w:rsid w:val="6CC5B2AA"/>
    <w:rsid w:val="6CFEF9C5"/>
    <w:rsid w:val="6D49BA5D"/>
    <w:rsid w:val="6D7998C4"/>
    <w:rsid w:val="6DB2DAE3"/>
    <w:rsid w:val="6EB4A8B7"/>
    <w:rsid w:val="6ED4AE19"/>
    <w:rsid w:val="6EE1D318"/>
    <w:rsid w:val="6F000AE7"/>
    <w:rsid w:val="6F2F3DFB"/>
    <w:rsid w:val="6F4193BA"/>
    <w:rsid w:val="6FA2DC6C"/>
    <w:rsid w:val="6FA7438E"/>
    <w:rsid w:val="6FA94F19"/>
    <w:rsid w:val="6FBC358C"/>
    <w:rsid w:val="6FD893C4"/>
    <w:rsid w:val="6FE1F41E"/>
    <w:rsid w:val="6FF2E0C1"/>
    <w:rsid w:val="6FFD536C"/>
    <w:rsid w:val="702D2377"/>
    <w:rsid w:val="703E25A1"/>
    <w:rsid w:val="7088FB99"/>
    <w:rsid w:val="71021522"/>
    <w:rsid w:val="711F12BD"/>
    <w:rsid w:val="714DA65F"/>
    <w:rsid w:val="717EA1A2"/>
    <w:rsid w:val="71C616EC"/>
    <w:rsid w:val="723946F8"/>
    <w:rsid w:val="725FF0D9"/>
    <w:rsid w:val="727EF195"/>
    <w:rsid w:val="7282F0F0"/>
    <w:rsid w:val="72864C06"/>
    <w:rsid w:val="730C0D93"/>
    <w:rsid w:val="730C3BE2"/>
    <w:rsid w:val="74065B91"/>
    <w:rsid w:val="7503DF8F"/>
    <w:rsid w:val="750E18F2"/>
    <w:rsid w:val="7560FE41"/>
    <w:rsid w:val="75A22BF2"/>
    <w:rsid w:val="75A60C27"/>
    <w:rsid w:val="760A9F48"/>
    <w:rsid w:val="76249FE6"/>
    <w:rsid w:val="764D4F66"/>
    <w:rsid w:val="76524026"/>
    <w:rsid w:val="76741CD4"/>
    <w:rsid w:val="76CBC425"/>
    <w:rsid w:val="76E88573"/>
    <w:rsid w:val="773DFC53"/>
    <w:rsid w:val="78C144C1"/>
    <w:rsid w:val="78E498B5"/>
    <w:rsid w:val="791169A1"/>
    <w:rsid w:val="793950C3"/>
    <w:rsid w:val="7978E01A"/>
    <w:rsid w:val="79DC38F3"/>
    <w:rsid w:val="79F6A8D2"/>
    <w:rsid w:val="7A339424"/>
    <w:rsid w:val="7AA6EA49"/>
    <w:rsid w:val="7AB74BE0"/>
    <w:rsid w:val="7AC16A51"/>
    <w:rsid w:val="7ACBCAC7"/>
    <w:rsid w:val="7ADA3B2F"/>
    <w:rsid w:val="7B041FE9"/>
    <w:rsid w:val="7B44240A"/>
    <w:rsid w:val="7BE1B0E4"/>
    <w:rsid w:val="7C030BD5"/>
    <w:rsid w:val="7C0F095E"/>
    <w:rsid w:val="7C225A52"/>
    <w:rsid w:val="7C4DE7F1"/>
    <w:rsid w:val="7C9DEE6F"/>
    <w:rsid w:val="7CA8CE62"/>
    <w:rsid w:val="7CCBEE69"/>
    <w:rsid w:val="7D084BF4"/>
    <w:rsid w:val="7D20F13F"/>
    <w:rsid w:val="7D5DA728"/>
    <w:rsid w:val="7D64EFAC"/>
    <w:rsid w:val="7D976F79"/>
    <w:rsid w:val="7DB50405"/>
    <w:rsid w:val="7DD3B663"/>
    <w:rsid w:val="7E1BCC1B"/>
    <w:rsid w:val="7E296F14"/>
    <w:rsid w:val="7E476E82"/>
    <w:rsid w:val="7E7BC4CC"/>
    <w:rsid w:val="7E8B7197"/>
    <w:rsid w:val="7EC7C55E"/>
    <w:rsid w:val="7EE1BFB2"/>
    <w:rsid w:val="7F948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6F78"/>
  <w15:chartTrackingRefBased/>
  <w15:docId w15:val="{E3BFDA4B-BE65-429D-A0E8-1B2AAC23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B06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B06131"/>
  </w:style>
  <w:style w:type="character" w:customStyle="1" w:styleId="eop">
    <w:name w:val="eop"/>
    <w:basedOn w:val="Numatytasispastraiposriftas"/>
    <w:rsid w:val="00B06131"/>
  </w:style>
  <w:style w:type="character" w:customStyle="1" w:styleId="spellingerror">
    <w:name w:val="spellingerror"/>
    <w:basedOn w:val="Numatytasispastraiposriftas"/>
    <w:rsid w:val="00B06131"/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B5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50AF"/>
  </w:style>
  <w:style w:type="paragraph" w:styleId="Porat">
    <w:name w:val="footer"/>
    <w:basedOn w:val="prastasis"/>
    <w:link w:val="PoratDiagrama"/>
    <w:uiPriority w:val="99"/>
    <w:unhideWhenUsed/>
    <w:rsid w:val="003B5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5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7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6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joniskiosaulesmokykla.lt/paslaugos/ugdymas/mokyklos-pazang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D:/Downloads/MOKYKLOS%20PA%C5%BDANGOS%20MATAVIMAS%20IR%20%C4%AESIVERTINIMAS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5C8C376B3B4FBF69247D160E989F" ma:contentTypeVersion="5" ma:contentTypeDescription="Create a new document." ma:contentTypeScope="" ma:versionID="4627f386d67ad40bea24feded4c21c9f">
  <xsd:schema xmlns:xsd="http://www.w3.org/2001/XMLSchema" xmlns:xs="http://www.w3.org/2001/XMLSchema" xmlns:p="http://schemas.microsoft.com/office/2006/metadata/properties" xmlns:ns2="940049e6-83a9-4332-a38c-67011c6a8682" targetNamespace="http://schemas.microsoft.com/office/2006/metadata/properties" ma:root="true" ma:fieldsID="800ba092af63de2abe4a75cadeca24d2" ns2:_="">
    <xsd:import namespace="940049e6-83a9-4332-a38c-67011c6a8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049e6-83a9-4332-a38c-67011c6a8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BBA6D0-7CDD-467D-83C0-C01166BF9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049e6-83a9-4332-a38c-67011c6a8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6852A9-89D9-40B8-8E16-548EE9BD5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090EE-7437-446D-829F-5A80B87AC7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21</Pages>
  <Words>18933</Words>
  <Characters>10793</Characters>
  <Application>Microsoft Office Word</Application>
  <DocSecurity>0</DocSecurity>
  <Lines>89</Lines>
  <Paragraphs>59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ROCIENĖ</dc:creator>
  <cp:keywords/>
  <dc:description/>
  <cp:lastModifiedBy>Sekretorė</cp:lastModifiedBy>
  <cp:revision>10</cp:revision>
  <dcterms:created xsi:type="dcterms:W3CDTF">2024-12-20T06:38:00Z</dcterms:created>
  <dcterms:modified xsi:type="dcterms:W3CDTF">2024-12-23T09:18:00Z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0x01010045015C8C376B3B4FBF69247D160E989F</vt:lpwstr>
  </property>
</Properties>
</file>