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B55C" w14:textId="528A3782" w:rsidR="002654B3" w:rsidRPr="002654B3" w:rsidRDefault="00E1777D" w:rsidP="00E1777D">
      <w:pPr>
        <w:widowControl w:val="0"/>
        <w:autoSpaceDE w:val="0"/>
        <w:autoSpaceDN w:val="0"/>
        <w:adjustRightInd w:val="0"/>
        <w:spacing w:after="0" w:line="240" w:lineRule="auto"/>
        <w:ind w:left="79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    </w:t>
      </w:r>
      <w:r w:rsidR="002654B3" w:rsidRPr="002654B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PATVIRTINTA</w:t>
      </w:r>
    </w:p>
    <w:p w14:paraId="3C9078A4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                                                                                               Joniškio „Saulės“ pagrindinės</w:t>
      </w:r>
    </w:p>
    <w:p w14:paraId="0D710CD7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                                                                                               mokyklos direktorius</w:t>
      </w:r>
    </w:p>
    <w:p w14:paraId="45063EBD" w14:textId="767D83E1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                                                                                               202</w:t>
      </w:r>
      <w:r w:rsidR="00D2096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3</w:t>
      </w:r>
      <w:r w:rsidRPr="002654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m. </w:t>
      </w:r>
      <w:r w:rsidR="00E1777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gegužės 9</w:t>
      </w:r>
      <w:r w:rsidRPr="002654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d.</w:t>
      </w:r>
    </w:p>
    <w:p w14:paraId="1BA1C010" w14:textId="1A859F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                                                                                               įsakymu Nr. V-</w:t>
      </w:r>
      <w:r w:rsidR="00E1777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144</w:t>
      </w:r>
    </w:p>
    <w:p w14:paraId="2751F2C4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</w:p>
    <w:p w14:paraId="0DDB1196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JONIŠKIO „SAULĖS“ PAGRINDINĖS MOKYKLOS</w:t>
      </w:r>
    </w:p>
    <w:p w14:paraId="283E6CCD" w14:textId="4F8826B8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 CIVILINĖS SAUGOS 202</w:t>
      </w:r>
      <w:r w:rsidR="00C439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3</w:t>
      </w:r>
      <w:r w:rsidRPr="002654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E177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M</w:t>
      </w:r>
      <w:r w:rsidRPr="002654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. VEIKLOS</w:t>
      </w:r>
    </w:p>
    <w:p w14:paraId="7DE0CEFC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                 PRIEMONIŲ PLANAS</w:t>
      </w:r>
    </w:p>
    <w:p w14:paraId="34718392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</w:p>
    <w:tbl>
      <w:tblPr>
        <w:tblW w:w="13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864"/>
        <w:gridCol w:w="1310"/>
        <w:gridCol w:w="1363"/>
        <w:gridCol w:w="7"/>
        <w:gridCol w:w="390"/>
        <w:gridCol w:w="390"/>
        <w:gridCol w:w="390"/>
        <w:gridCol w:w="630"/>
        <w:gridCol w:w="390"/>
        <w:gridCol w:w="390"/>
        <w:gridCol w:w="316"/>
        <w:gridCol w:w="326"/>
        <w:gridCol w:w="322"/>
        <w:gridCol w:w="435"/>
        <w:gridCol w:w="416"/>
        <w:gridCol w:w="419"/>
        <w:gridCol w:w="14"/>
        <w:gridCol w:w="1398"/>
      </w:tblGrid>
      <w:tr w:rsidR="002654B3" w:rsidRPr="002654B3" w14:paraId="778ACFF9" w14:textId="77777777" w:rsidTr="00D64E5F">
        <w:trPr>
          <w:trHeight w:val="300"/>
        </w:trPr>
        <w:tc>
          <w:tcPr>
            <w:tcW w:w="558" w:type="dxa"/>
            <w:vMerge w:val="restart"/>
            <w:vAlign w:val="center"/>
          </w:tcPr>
          <w:p w14:paraId="01D152C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Eil.</w:t>
            </w:r>
          </w:p>
          <w:p w14:paraId="566174D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Nr.</w:t>
            </w:r>
          </w:p>
        </w:tc>
        <w:tc>
          <w:tcPr>
            <w:tcW w:w="3864" w:type="dxa"/>
            <w:vMerge w:val="restart"/>
          </w:tcPr>
          <w:p w14:paraId="73CCEA3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Priemonių pavadinimas</w:t>
            </w:r>
          </w:p>
        </w:tc>
        <w:tc>
          <w:tcPr>
            <w:tcW w:w="1310" w:type="dxa"/>
            <w:vMerge w:val="restart"/>
          </w:tcPr>
          <w:p w14:paraId="1742766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Atsakingas</w:t>
            </w:r>
          </w:p>
          <w:p w14:paraId="6BC63F3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vykdytojas</w:t>
            </w:r>
          </w:p>
        </w:tc>
        <w:tc>
          <w:tcPr>
            <w:tcW w:w="1370" w:type="dxa"/>
            <w:gridSpan w:val="2"/>
            <w:vMerge w:val="restart"/>
          </w:tcPr>
          <w:p w14:paraId="2F72FD7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Kiti</w:t>
            </w:r>
          </w:p>
          <w:p w14:paraId="6973715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vykdytojai</w:t>
            </w:r>
          </w:p>
        </w:tc>
        <w:tc>
          <w:tcPr>
            <w:tcW w:w="4828" w:type="dxa"/>
            <w:gridSpan w:val="13"/>
          </w:tcPr>
          <w:p w14:paraId="0CD0C52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Priemonių įgyvendinimo terminas</w:t>
            </w:r>
          </w:p>
        </w:tc>
        <w:tc>
          <w:tcPr>
            <w:tcW w:w="1398" w:type="dxa"/>
          </w:tcPr>
          <w:p w14:paraId="4028C7E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Pastabos</w:t>
            </w:r>
          </w:p>
        </w:tc>
      </w:tr>
      <w:tr w:rsidR="002654B3" w:rsidRPr="002654B3" w14:paraId="28573F69" w14:textId="77777777" w:rsidTr="00D64E5F">
        <w:trPr>
          <w:trHeight w:val="240"/>
        </w:trPr>
        <w:tc>
          <w:tcPr>
            <w:tcW w:w="558" w:type="dxa"/>
            <w:vMerge/>
            <w:vAlign w:val="center"/>
          </w:tcPr>
          <w:p w14:paraId="23596D7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864" w:type="dxa"/>
            <w:vMerge/>
          </w:tcPr>
          <w:p w14:paraId="38C9E26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10" w:type="dxa"/>
            <w:vMerge/>
          </w:tcPr>
          <w:p w14:paraId="340021C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  <w:vMerge/>
          </w:tcPr>
          <w:p w14:paraId="041D83C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B5515A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390" w:type="dxa"/>
          </w:tcPr>
          <w:p w14:paraId="0A2C6F8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2</w:t>
            </w:r>
          </w:p>
        </w:tc>
        <w:tc>
          <w:tcPr>
            <w:tcW w:w="390" w:type="dxa"/>
          </w:tcPr>
          <w:p w14:paraId="65BF490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3</w:t>
            </w:r>
          </w:p>
        </w:tc>
        <w:tc>
          <w:tcPr>
            <w:tcW w:w="630" w:type="dxa"/>
          </w:tcPr>
          <w:p w14:paraId="7660D00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4</w:t>
            </w:r>
          </w:p>
        </w:tc>
        <w:tc>
          <w:tcPr>
            <w:tcW w:w="390" w:type="dxa"/>
          </w:tcPr>
          <w:p w14:paraId="7B1A8C5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390" w:type="dxa"/>
          </w:tcPr>
          <w:p w14:paraId="4487BF8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6</w:t>
            </w:r>
          </w:p>
        </w:tc>
        <w:tc>
          <w:tcPr>
            <w:tcW w:w="316" w:type="dxa"/>
          </w:tcPr>
          <w:p w14:paraId="26CC502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7</w:t>
            </w:r>
          </w:p>
        </w:tc>
        <w:tc>
          <w:tcPr>
            <w:tcW w:w="326" w:type="dxa"/>
          </w:tcPr>
          <w:p w14:paraId="072AB58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8</w:t>
            </w:r>
          </w:p>
        </w:tc>
        <w:tc>
          <w:tcPr>
            <w:tcW w:w="322" w:type="dxa"/>
          </w:tcPr>
          <w:p w14:paraId="0C8347C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9</w:t>
            </w:r>
          </w:p>
        </w:tc>
        <w:tc>
          <w:tcPr>
            <w:tcW w:w="435" w:type="dxa"/>
          </w:tcPr>
          <w:p w14:paraId="23654C3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10</w:t>
            </w:r>
          </w:p>
        </w:tc>
        <w:tc>
          <w:tcPr>
            <w:tcW w:w="416" w:type="dxa"/>
          </w:tcPr>
          <w:p w14:paraId="00290F2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11</w:t>
            </w:r>
          </w:p>
        </w:tc>
        <w:tc>
          <w:tcPr>
            <w:tcW w:w="419" w:type="dxa"/>
          </w:tcPr>
          <w:p w14:paraId="42362D3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12</w:t>
            </w:r>
          </w:p>
        </w:tc>
        <w:tc>
          <w:tcPr>
            <w:tcW w:w="1412" w:type="dxa"/>
            <w:gridSpan w:val="2"/>
          </w:tcPr>
          <w:p w14:paraId="33719B1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7876E9FD" w14:textId="77777777" w:rsidTr="00D64E5F">
        <w:trPr>
          <w:trHeight w:val="765"/>
        </w:trPr>
        <w:tc>
          <w:tcPr>
            <w:tcW w:w="558" w:type="dxa"/>
          </w:tcPr>
          <w:p w14:paraId="36285D4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1.</w:t>
            </w:r>
          </w:p>
        </w:tc>
        <w:tc>
          <w:tcPr>
            <w:tcW w:w="3864" w:type="dxa"/>
          </w:tcPr>
          <w:p w14:paraId="458E9D12" w14:textId="04C39CD4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Parengti ir pateikti Joniškio rajono savivaldybės administracijos Infrastruktūros skyriaus Viešosios tvarkos poskyrio vedėjai civilinės saugos uždavinių vykdymo 202</w:t>
            </w:r>
            <w:r w:rsidR="00C439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2</w:t>
            </w: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metais ataskaitą.</w:t>
            </w:r>
          </w:p>
        </w:tc>
        <w:tc>
          <w:tcPr>
            <w:tcW w:w="1310" w:type="dxa"/>
          </w:tcPr>
          <w:p w14:paraId="0B2C8B31" w14:textId="77777777" w:rsidR="002654B3" w:rsidRPr="002654B3" w:rsidRDefault="002654B3" w:rsidP="0026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46E48D80" w14:textId="77777777" w:rsidR="002654B3" w:rsidRPr="002654B3" w:rsidRDefault="002654B3" w:rsidP="0026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</w:tcPr>
          <w:p w14:paraId="491531E7" w14:textId="77777777" w:rsidR="002654B3" w:rsidRPr="002654B3" w:rsidRDefault="002654B3" w:rsidP="00265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390" w:type="dxa"/>
          </w:tcPr>
          <w:p w14:paraId="4D2852EB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1F01DFB5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</w:tc>
        <w:tc>
          <w:tcPr>
            <w:tcW w:w="390" w:type="dxa"/>
          </w:tcPr>
          <w:p w14:paraId="25EFF088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630" w:type="dxa"/>
          </w:tcPr>
          <w:p w14:paraId="00EB59B7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5FDD7FD2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4F7D79ED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</w:tcPr>
          <w:p w14:paraId="1BBB47DA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7AC025FF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387EA37E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6D52FC5A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</w:tcPr>
          <w:p w14:paraId="23A7F1E6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7CF7B8ED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467E5B07" w14:textId="77777777" w:rsidR="002654B3" w:rsidRPr="002654B3" w:rsidRDefault="002654B3" w:rsidP="00265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1A3827AA" w14:textId="77777777" w:rsidTr="00D64E5F">
        <w:trPr>
          <w:trHeight w:val="765"/>
        </w:trPr>
        <w:tc>
          <w:tcPr>
            <w:tcW w:w="558" w:type="dxa"/>
          </w:tcPr>
          <w:p w14:paraId="04FB95E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2.</w:t>
            </w:r>
          </w:p>
        </w:tc>
        <w:tc>
          <w:tcPr>
            <w:tcW w:w="3864" w:type="dxa"/>
            <w:vAlign w:val="center"/>
          </w:tcPr>
          <w:p w14:paraId="42B3B197" w14:textId="1DA560CC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Parengti mokyklos civilinės saugos 202</w:t>
            </w:r>
            <w:r w:rsidR="00C4395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3</w:t>
            </w:r>
            <w:r w:rsidRPr="002654B3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m. CS veiklos  priemonių planą.</w:t>
            </w:r>
          </w:p>
        </w:tc>
        <w:tc>
          <w:tcPr>
            <w:tcW w:w="1310" w:type="dxa"/>
            <w:vAlign w:val="center"/>
          </w:tcPr>
          <w:p w14:paraId="02B0B77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507A056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42DFF5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390" w:type="dxa"/>
            <w:vAlign w:val="center"/>
          </w:tcPr>
          <w:p w14:paraId="23AA4D1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  <w:vAlign w:val="center"/>
          </w:tcPr>
          <w:p w14:paraId="575BDE6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</w:tc>
        <w:tc>
          <w:tcPr>
            <w:tcW w:w="390" w:type="dxa"/>
            <w:vAlign w:val="center"/>
          </w:tcPr>
          <w:p w14:paraId="7A6F924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254B492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  <w:vAlign w:val="center"/>
          </w:tcPr>
          <w:p w14:paraId="5441CF7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  <w:vAlign w:val="center"/>
          </w:tcPr>
          <w:p w14:paraId="7BC08C2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  <w:vAlign w:val="center"/>
          </w:tcPr>
          <w:p w14:paraId="24CC928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  <w:vAlign w:val="center"/>
          </w:tcPr>
          <w:p w14:paraId="571EE67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  <w:vAlign w:val="center"/>
          </w:tcPr>
          <w:p w14:paraId="577D3D4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  <w:vAlign w:val="center"/>
          </w:tcPr>
          <w:p w14:paraId="7AA3930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  <w:vAlign w:val="center"/>
          </w:tcPr>
          <w:p w14:paraId="704D022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5559A23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6AB0C31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3685AE21" w14:textId="77777777" w:rsidTr="00D64E5F">
        <w:trPr>
          <w:trHeight w:val="1276"/>
        </w:trPr>
        <w:tc>
          <w:tcPr>
            <w:tcW w:w="558" w:type="dxa"/>
          </w:tcPr>
          <w:p w14:paraId="775658F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3.</w:t>
            </w:r>
          </w:p>
        </w:tc>
        <w:tc>
          <w:tcPr>
            <w:tcW w:w="3864" w:type="dxa"/>
          </w:tcPr>
          <w:p w14:paraId="46A0862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Priemonių planą suderinti su Joniškio rajono savivaldybės administracijos -</w:t>
            </w:r>
          </w:p>
          <w:p w14:paraId="174842E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Infrastruktūros sk. Viešosios tvarkos </w:t>
            </w:r>
          </w:p>
          <w:p w14:paraId="4A3AF6C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poskyrio vedėja. </w:t>
            </w:r>
          </w:p>
        </w:tc>
        <w:tc>
          <w:tcPr>
            <w:tcW w:w="1310" w:type="dxa"/>
          </w:tcPr>
          <w:p w14:paraId="531AE55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49DE519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</w:tcPr>
          <w:p w14:paraId="70EDE7A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390" w:type="dxa"/>
          </w:tcPr>
          <w:p w14:paraId="71DCAF8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3A47DC4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1DAC68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</w:tc>
        <w:tc>
          <w:tcPr>
            <w:tcW w:w="630" w:type="dxa"/>
          </w:tcPr>
          <w:p w14:paraId="70FF9D2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193CFFA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5428170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</w:tcPr>
          <w:p w14:paraId="21079F2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3C71D64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7635B78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05CECB8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</w:tcPr>
          <w:p w14:paraId="6962BBE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0BCF802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3274664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6036BCA3" w14:textId="77777777" w:rsidTr="00D64E5F">
        <w:trPr>
          <w:trHeight w:val="1110"/>
        </w:trPr>
        <w:tc>
          <w:tcPr>
            <w:tcW w:w="558" w:type="dxa"/>
          </w:tcPr>
          <w:p w14:paraId="4176022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</w:t>
            </w:r>
          </w:p>
        </w:tc>
        <w:tc>
          <w:tcPr>
            <w:tcW w:w="3864" w:type="dxa"/>
          </w:tcPr>
          <w:p w14:paraId="673C732B" w14:textId="6510FA51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Suderintą 202</w:t>
            </w:r>
            <w:r w:rsidR="00C439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3</w:t>
            </w: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m. civilinės saugos priemonių planą teikti patvirtinti mokyklos direktoriui.</w:t>
            </w:r>
          </w:p>
        </w:tc>
        <w:tc>
          <w:tcPr>
            <w:tcW w:w="1310" w:type="dxa"/>
          </w:tcPr>
          <w:p w14:paraId="151B27E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4DD6258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</w:tcPr>
          <w:p w14:paraId="2B6B764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390" w:type="dxa"/>
          </w:tcPr>
          <w:p w14:paraId="54A461E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414C769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2D6D737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  <w:p w14:paraId="5AF461F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630" w:type="dxa"/>
          </w:tcPr>
          <w:p w14:paraId="6C5E4B1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873AAD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086CD85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</w:tcPr>
          <w:p w14:paraId="52B42EF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657982E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019FD05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6B07FC6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</w:tcPr>
          <w:p w14:paraId="2C6A1B9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7DB122B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0F8E469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4D9D74C5" w14:textId="77777777" w:rsidTr="00D64E5F">
        <w:trPr>
          <w:trHeight w:val="984"/>
        </w:trPr>
        <w:tc>
          <w:tcPr>
            <w:tcW w:w="558" w:type="dxa"/>
          </w:tcPr>
          <w:p w14:paraId="2EEF926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5.</w:t>
            </w:r>
          </w:p>
          <w:p w14:paraId="37CF72E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2C789FD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2A99390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532E6CC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864" w:type="dxa"/>
          </w:tcPr>
          <w:p w14:paraId="371106C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Patvirtinto plano kopiją pateikti savivaldybės Infrastruktūros sk. Viešosios tvarkos poskyrio vedėjai. </w:t>
            </w:r>
          </w:p>
        </w:tc>
        <w:tc>
          <w:tcPr>
            <w:tcW w:w="1310" w:type="dxa"/>
          </w:tcPr>
          <w:p w14:paraId="233F033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436B7B3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</w:tcPr>
          <w:p w14:paraId="0D63FC0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390" w:type="dxa"/>
          </w:tcPr>
          <w:p w14:paraId="4FC9423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6FEC48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26C6228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  <w:p w14:paraId="1A271A1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630" w:type="dxa"/>
          </w:tcPr>
          <w:p w14:paraId="691FB82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00E93A1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0E66507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</w:tcPr>
          <w:p w14:paraId="062A6D8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24B7C5A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3926099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034BDD3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</w:tcPr>
          <w:p w14:paraId="1072248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05EF321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4460B8C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6B957057" w14:textId="77777777" w:rsidTr="00D64E5F">
        <w:tc>
          <w:tcPr>
            <w:tcW w:w="558" w:type="dxa"/>
          </w:tcPr>
          <w:p w14:paraId="2C95988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6.</w:t>
            </w:r>
          </w:p>
        </w:tc>
        <w:tc>
          <w:tcPr>
            <w:tcW w:w="3864" w:type="dxa"/>
          </w:tcPr>
          <w:p w14:paraId="020999F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Patikslinti mokyklos darbuotojų, </w:t>
            </w: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lastRenderedPageBreak/>
              <w:t>susijusių su CS, pareigybines instrukcijas, pareigybių aprašymus ir direktoriaus įsakymus.</w:t>
            </w:r>
          </w:p>
        </w:tc>
        <w:tc>
          <w:tcPr>
            <w:tcW w:w="1310" w:type="dxa"/>
          </w:tcPr>
          <w:p w14:paraId="456526B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lastRenderedPageBreak/>
              <w:t>Direktorius</w:t>
            </w:r>
          </w:p>
          <w:p w14:paraId="548A65D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</w:tcPr>
          <w:p w14:paraId="5C70C3A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lastRenderedPageBreak/>
              <w:t xml:space="preserve">Kęstutis </w:t>
            </w: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lastRenderedPageBreak/>
              <w:t>Augys</w:t>
            </w:r>
          </w:p>
        </w:tc>
        <w:tc>
          <w:tcPr>
            <w:tcW w:w="390" w:type="dxa"/>
          </w:tcPr>
          <w:p w14:paraId="6D0F283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986056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2589B7A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</w:tc>
        <w:tc>
          <w:tcPr>
            <w:tcW w:w="630" w:type="dxa"/>
          </w:tcPr>
          <w:p w14:paraId="2F5751E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43EE6C7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2CC36DF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605D7B2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</w:tcPr>
          <w:p w14:paraId="7D4BA29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59A9B05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5DDE845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3C8716A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</w:tcPr>
          <w:p w14:paraId="257CEED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44E396B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6A19671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30E06F21" w14:textId="77777777" w:rsidTr="00D64E5F">
        <w:tc>
          <w:tcPr>
            <w:tcW w:w="558" w:type="dxa"/>
          </w:tcPr>
          <w:p w14:paraId="5F03AB4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7.</w:t>
            </w:r>
          </w:p>
        </w:tc>
        <w:tc>
          <w:tcPr>
            <w:tcW w:w="3864" w:type="dxa"/>
          </w:tcPr>
          <w:p w14:paraId="2ACE650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Peržiūrėti ir patikslinti įstaigos galimų pavojų ir ekstremaliųjų situacijų rizikos analizę.</w:t>
            </w:r>
          </w:p>
        </w:tc>
        <w:tc>
          <w:tcPr>
            <w:tcW w:w="1310" w:type="dxa"/>
          </w:tcPr>
          <w:p w14:paraId="4B06E47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6278373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</w:tcPr>
          <w:p w14:paraId="38EA645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390" w:type="dxa"/>
          </w:tcPr>
          <w:p w14:paraId="1317212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960026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349017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630" w:type="dxa"/>
          </w:tcPr>
          <w:p w14:paraId="52C9CFD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</w:tc>
        <w:tc>
          <w:tcPr>
            <w:tcW w:w="390" w:type="dxa"/>
          </w:tcPr>
          <w:p w14:paraId="2336C84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07ADA0C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</w:tcPr>
          <w:p w14:paraId="2AFE0ED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6F8B52E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4EF9104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43F19CC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</w:tcPr>
          <w:p w14:paraId="271942B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0F21ED1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2391F13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24BF197B" w14:textId="77777777" w:rsidTr="00D64E5F">
        <w:tc>
          <w:tcPr>
            <w:tcW w:w="558" w:type="dxa"/>
          </w:tcPr>
          <w:p w14:paraId="2D1400C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</w:t>
            </w:r>
          </w:p>
        </w:tc>
        <w:tc>
          <w:tcPr>
            <w:tcW w:w="3864" w:type="dxa"/>
          </w:tcPr>
          <w:p w14:paraId="736ED08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Patikslinti įstaigos ES valdymo planą. Pataisyto plano dalis ir plano elektroninę versiją pateikti Joniškio rajono savivaldybės administracijos Infrastruktūros skyriaus Viešosios tvarkos poskyrio vedėjai. </w:t>
            </w:r>
          </w:p>
        </w:tc>
        <w:tc>
          <w:tcPr>
            <w:tcW w:w="1310" w:type="dxa"/>
          </w:tcPr>
          <w:p w14:paraId="7D43672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1DD9D46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</w:tcPr>
          <w:p w14:paraId="48B76AE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390" w:type="dxa"/>
          </w:tcPr>
          <w:p w14:paraId="3F8C41A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02BFB6E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0FD892D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630" w:type="dxa"/>
          </w:tcPr>
          <w:p w14:paraId="0285EA3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6676517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641FF8C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</w:tc>
        <w:tc>
          <w:tcPr>
            <w:tcW w:w="390" w:type="dxa"/>
          </w:tcPr>
          <w:p w14:paraId="3997E42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</w:tcPr>
          <w:p w14:paraId="131786C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089B44E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47AE66D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08AC570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</w:tcPr>
          <w:p w14:paraId="5693198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6447518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1F0F305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43F033DC" w14:textId="77777777" w:rsidTr="00D64E5F">
        <w:tc>
          <w:tcPr>
            <w:tcW w:w="558" w:type="dxa"/>
          </w:tcPr>
          <w:p w14:paraId="5241584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9.</w:t>
            </w:r>
          </w:p>
        </w:tc>
        <w:tc>
          <w:tcPr>
            <w:tcW w:w="3864" w:type="dxa"/>
          </w:tcPr>
          <w:p w14:paraId="2FE4786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Organizuoti 2 val. privalomuosius CS mokymus mokyklos darbuotojams.</w:t>
            </w:r>
          </w:p>
        </w:tc>
        <w:tc>
          <w:tcPr>
            <w:tcW w:w="1310" w:type="dxa"/>
          </w:tcPr>
          <w:p w14:paraId="6AEBF4B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7918D10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70" w:type="dxa"/>
            <w:gridSpan w:val="2"/>
          </w:tcPr>
          <w:p w14:paraId="4817AF6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390" w:type="dxa"/>
          </w:tcPr>
          <w:p w14:paraId="4FB1666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63B3332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6CBEF51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630" w:type="dxa"/>
          </w:tcPr>
          <w:p w14:paraId="74CCCEC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026030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7D4E45A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6" w:type="dxa"/>
          </w:tcPr>
          <w:p w14:paraId="3ED3277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459D7CD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45CBD71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38077F0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</w:tc>
        <w:tc>
          <w:tcPr>
            <w:tcW w:w="416" w:type="dxa"/>
          </w:tcPr>
          <w:p w14:paraId="12A0D1B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3E9A065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35F2F00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40149698" w14:textId="77777777" w:rsidTr="00D64E5F">
        <w:trPr>
          <w:trHeight w:val="1206"/>
        </w:trPr>
        <w:tc>
          <w:tcPr>
            <w:tcW w:w="558" w:type="dxa"/>
          </w:tcPr>
          <w:p w14:paraId="7102528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10.</w:t>
            </w:r>
          </w:p>
        </w:tc>
        <w:tc>
          <w:tcPr>
            <w:tcW w:w="3864" w:type="dxa"/>
          </w:tcPr>
          <w:p w14:paraId="01256D4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Organizuoti ir pravesti ūkio subjekto lygio CS funkcines pratybas  ,,Mokinių ir mokytojų evakavimas  gresiant ar susidarius ekstremaliajai situacijai“. </w:t>
            </w:r>
          </w:p>
        </w:tc>
        <w:tc>
          <w:tcPr>
            <w:tcW w:w="1310" w:type="dxa"/>
          </w:tcPr>
          <w:p w14:paraId="13DCE02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1B8F2E7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5EF5DCA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 Darbuotojai</w:t>
            </w:r>
          </w:p>
          <w:p w14:paraId="191F30A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mokiniai</w:t>
            </w:r>
          </w:p>
        </w:tc>
        <w:tc>
          <w:tcPr>
            <w:tcW w:w="397" w:type="dxa"/>
            <w:gridSpan w:val="2"/>
          </w:tcPr>
          <w:p w14:paraId="5C9A2C0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21977BE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4B784C3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630" w:type="dxa"/>
          </w:tcPr>
          <w:p w14:paraId="610FCB6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35FAA22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90" w:type="dxa"/>
          </w:tcPr>
          <w:p w14:paraId="6B2AADE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X</w:t>
            </w:r>
          </w:p>
        </w:tc>
        <w:tc>
          <w:tcPr>
            <w:tcW w:w="316" w:type="dxa"/>
          </w:tcPr>
          <w:p w14:paraId="5F5EF9B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6" w:type="dxa"/>
          </w:tcPr>
          <w:p w14:paraId="599EF0A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2" w:type="dxa"/>
          </w:tcPr>
          <w:p w14:paraId="4183AE6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35" w:type="dxa"/>
          </w:tcPr>
          <w:p w14:paraId="73C5AC6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0174049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6" w:type="dxa"/>
          </w:tcPr>
          <w:p w14:paraId="5AE0395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19" w:type="dxa"/>
          </w:tcPr>
          <w:p w14:paraId="6705AD4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5FD66CB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26FB973B" w14:textId="77777777" w:rsidTr="00D64E5F">
        <w:trPr>
          <w:trHeight w:val="720"/>
        </w:trPr>
        <w:tc>
          <w:tcPr>
            <w:tcW w:w="558" w:type="dxa"/>
          </w:tcPr>
          <w:p w14:paraId="70E22C5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11.</w:t>
            </w:r>
          </w:p>
        </w:tc>
        <w:tc>
          <w:tcPr>
            <w:tcW w:w="3864" w:type="dxa"/>
          </w:tcPr>
          <w:p w14:paraId="2FCB1D3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Pagal kvietimą dalyvauti rajono savivaldybės ES komisijų posėdžiuose.</w:t>
            </w:r>
          </w:p>
        </w:tc>
        <w:tc>
          <w:tcPr>
            <w:tcW w:w="1310" w:type="dxa"/>
          </w:tcPr>
          <w:p w14:paraId="1E2D396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47FEE2A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184A052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4821" w:type="dxa"/>
            <w:gridSpan w:val="13"/>
          </w:tcPr>
          <w:p w14:paraId="6AB44C8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21E8F36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Šiais metais</w:t>
            </w:r>
          </w:p>
        </w:tc>
        <w:tc>
          <w:tcPr>
            <w:tcW w:w="1412" w:type="dxa"/>
            <w:gridSpan w:val="2"/>
          </w:tcPr>
          <w:p w14:paraId="00CF2CF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4523045F" w14:textId="77777777" w:rsidTr="00D64E5F">
        <w:trPr>
          <w:trHeight w:val="720"/>
        </w:trPr>
        <w:tc>
          <w:tcPr>
            <w:tcW w:w="558" w:type="dxa"/>
          </w:tcPr>
          <w:p w14:paraId="1CE5741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12.</w:t>
            </w:r>
          </w:p>
        </w:tc>
        <w:tc>
          <w:tcPr>
            <w:tcW w:w="3864" w:type="dxa"/>
          </w:tcPr>
          <w:p w14:paraId="29A2C06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Pagal poreikį aprūpinti mokyklos darbuotojus individualiomis apsaugos priemonėmis.</w:t>
            </w:r>
          </w:p>
        </w:tc>
        <w:tc>
          <w:tcPr>
            <w:tcW w:w="1310" w:type="dxa"/>
          </w:tcPr>
          <w:p w14:paraId="63BAFF4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17E0F5B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2C3E58D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4821" w:type="dxa"/>
            <w:gridSpan w:val="13"/>
          </w:tcPr>
          <w:p w14:paraId="6EE2621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</w:t>
            </w:r>
          </w:p>
          <w:p w14:paraId="7DDA7C4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Šiais metais</w:t>
            </w:r>
          </w:p>
          <w:p w14:paraId="41DE7AF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0F1F76F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75EE4496" w14:textId="77777777" w:rsidTr="00D64E5F">
        <w:trPr>
          <w:trHeight w:val="1277"/>
        </w:trPr>
        <w:tc>
          <w:tcPr>
            <w:tcW w:w="558" w:type="dxa"/>
          </w:tcPr>
          <w:p w14:paraId="6B6B7DE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13.</w:t>
            </w:r>
          </w:p>
          <w:p w14:paraId="15CA45D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0BE5F5B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864" w:type="dxa"/>
          </w:tcPr>
          <w:p w14:paraId="100F3DB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Teikti reikiamą  informaciją ir duomenis CS klausimais Joniškio rajono administracijos direktoriui.</w:t>
            </w:r>
          </w:p>
        </w:tc>
        <w:tc>
          <w:tcPr>
            <w:tcW w:w="1310" w:type="dxa"/>
          </w:tcPr>
          <w:p w14:paraId="33BED0E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3A61BFD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530A116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444A2B8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  <w:p w14:paraId="6C75B49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821" w:type="dxa"/>
            <w:gridSpan w:val="13"/>
          </w:tcPr>
          <w:p w14:paraId="7A9DBBB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1036C0B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Šiais metais</w:t>
            </w:r>
          </w:p>
          <w:p w14:paraId="1F8CA5C5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412" w:type="dxa"/>
            <w:gridSpan w:val="2"/>
          </w:tcPr>
          <w:p w14:paraId="71C0364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7A059D44" w14:textId="77777777" w:rsidTr="00D64E5F">
        <w:trPr>
          <w:trHeight w:val="1117"/>
        </w:trPr>
        <w:tc>
          <w:tcPr>
            <w:tcW w:w="558" w:type="dxa"/>
          </w:tcPr>
          <w:p w14:paraId="50CA1AC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14.</w:t>
            </w:r>
          </w:p>
          <w:p w14:paraId="747196C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44B3799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344C490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6D9A941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864" w:type="dxa"/>
          </w:tcPr>
          <w:p w14:paraId="5E2F3A0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Kaupti informaciją apie gresiančią ar susidariusią ES ar įvykį mokykloje, ją analizuoti ir teikti informaciją savivaldybės administracijai.</w:t>
            </w:r>
          </w:p>
        </w:tc>
        <w:tc>
          <w:tcPr>
            <w:tcW w:w="1310" w:type="dxa"/>
          </w:tcPr>
          <w:p w14:paraId="54D2D18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36BCE27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0749A2F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  <w:p w14:paraId="2EFD912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50B5900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821" w:type="dxa"/>
            <w:gridSpan w:val="13"/>
          </w:tcPr>
          <w:p w14:paraId="6064469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01F5297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3543569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 Šiais metais</w:t>
            </w:r>
          </w:p>
        </w:tc>
        <w:tc>
          <w:tcPr>
            <w:tcW w:w="1412" w:type="dxa"/>
            <w:gridSpan w:val="2"/>
          </w:tcPr>
          <w:p w14:paraId="735E0C2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32C7B596" w14:textId="77777777" w:rsidTr="00D64E5F">
        <w:trPr>
          <w:trHeight w:val="765"/>
        </w:trPr>
        <w:tc>
          <w:tcPr>
            <w:tcW w:w="558" w:type="dxa"/>
          </w:tcPr>
          <w:p w14:paraId="446F3D3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lastRenderedPageBreak/>
              <w:t>15.</w:t>
            </w:r>
          </w:p>
          <w:p w14:paraId="7A8BC55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5F1E5F1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864" w:type="dxa"/>
          </w:tcPr>
          <w:p w14:paraId="2B32D01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Teikti metodinę ir praktinę informaciją mokyklos darbuotojams CS srityje.</w:t>
            </w:r>
          </w:p>
        </w:tc>
        <w:tc>
          <w:tcPr>
            <w:tcW w:w="1310" w:type="dxa"/>
          </w:tcPr>
          <w:p w14:paraId="57660148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7F4C1BD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25D41A0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4821" w:type="dxa"/>
            <w:gridSpan w:val="13"/>
          </w:tcPr>
          <w:p w14:paraId="54F6ACF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1655A12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 Šiais metais</w:t>
            </w:r>
          </w:p>
        </w:tc>
        <w:tc>
          <w:tcPr>
            <w:tcW w:w="1412" w:type="dxa"/>
            <w:gridSpan w:val="2"/>
          </w:tcPr>
          <w:p w14:paraId="6E14E5F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78931C9E" w14:textId="77777777" w:rsidTr="00D64E5F">
        <w:trPr>
          <w:trHeight w:val="2152"/>
        </w:trPr>
        <w:tc>
          <w:tcPr>
            <w:tcW w:w="558" w:type="dxa"/>
          </w:tcPr>
          <w:p w14:paraId="328E087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16.</w:t>
            </w:r>
          </w:p>
          <w:p w14:paraId="0DE6C5C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864" w:type="dxa"/>
          </w:tcPr>
          <w:p w14:paraId="693EE86A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Dalyvauti Gyventojų perspėjimo ir</w:t>
            </w:r>
          </w:p>
          <w:p w14:paraId="2D672B63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Informavimo sistemos numatytų priemonių viešinime, kurių metu darbuotojai ir mokiniai bus supažindinti su tam tikrų funkcijų mobiliuosiuose telefonuose nustatymu, kad būtų gaunami pranešimai apie pavojus.</w:t>
            </w:r>
          </w:p>
        </w:tc>
        <w:tc>
          <w:tcPr>
            <w:tcW w:w="1310" w:type="dxa"/>
          </w:tcPr>
          <w:p w14:paraId="69F8389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72A12CC9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2C4012F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4821" w:type="dxa"/>
            <w:gridSpan w:val="13"/>
          </w:tcPr>
          <w:p w14:paraId="3124F9A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728B618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68293F4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116E3CE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 Šiais metais</w:t>
            </w:r>
          </w:p>
        </w:tc>
        <w:tc>
          <w:tcPr>
            <w:tcW w:w="1412" w:type="dxa"/>
            <w:gridSpan w:val="2"/>
          </w:tcPr>
          <w:p w14:paraId="4D23FC4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09A0918A" w14:textId="77777777" w:rsidTr="00D64E5F">
        <w:trPr>
          <w:trHeight w:val="825"/>
        </w:trPr>
        <w:tc>
          <w:tcPr>
            <w:tcW w:w="558" w:type="dxa"/>
          </w:tcPr>
          <w:p w14:paraId="3EBDC2E6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17.</w:t>
            </w:r>
          </w:p>
        </w:tc>
        <w:tc>
          <w:tcPr>
            <w:tcW w:w="3864" w:type="dxa"/>
          </w:tcPr>
          <w:p w14:paraId="10EAC1C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Pagal įsigaliojusius naujai priimtus teisės aktus CS srityje, vykdyti su jais susijusias priemones.</w:t>
            </w:r>
          </w:p>
        </w:tc>
        <w:tc>
          <w:tcPr>
            <w:tcW w:w="1310" w:type="dxa"/>
          </w:tcPr>
          <w:p w14:paraId="1919C3E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0C7DDE2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53C1029E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4821" w:type="dxa"/>
            <w:gridSpan w:val="13"/>
          </w:tcPr>
          <w:p w14:paraId="2E8E4FED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</w:p>
          <w:p w14:paraId="249CF97C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Šiais metais</w:t>
            </w:r>
          </w:p>
        </w:tc>
        <w:tc>
          <w:tcPr>
            <w:tcW w:w="1412" w:type="dxa"/>
            <w:gridSpan w:val="2"/>
          </w:tcPr>
          <w:p w14:paraId="351BE157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2654B3" w:rsidRPr="002654B3" w14:paraId="76D03A3E" w14:textId="77777777" w:rsidTr="00D64E5F">
        <w:trPr>
          <w:trHeight w:val="1050"/>
        </w:trPr>
        <w:tc>
          <w:tcPr>
            <w:tcW w:w="558" w:type="dxa"/>
          </w:tcPr>
          <w:p w14:paraId="6FFC00D2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18.</w:t>
            </w:r>
          </w:p>
        </w:tc>
        <w:tc>
          <w:tcPr>
            <w:tcW w:w="3864" w:type="dxa"/>
          </w:tcPr>
          <w:p w14:paraId="31B8602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Pagal LR Vyriausybės 2010 m. gegužės 12 d. nutarimo Nr.529 reikalavimus, paruošti mokyklos patalpas dėl gyventojų apgyvendinimo ES atvejais.</w:t>
            </w:r>
          </w:p>
        </w:tc>
        <w:tc>
          <w:tcPr>
            <w:tcW w:w="1310" w:type="dxa"/>
          </w:tcPr>
          <w:p w14:paraId="094D15A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Direktorius</w:t>
            </w:r>
          </w:p>
          <w:p w14:paraId="6D437F14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363" w:type="dxa"/>
          </w:tcPr>
          <w:p w14:paraId="516F07F1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Kęstutis Augys</w:t>
            </w:r>
          </w:p>
        </w:tc>
        <w:tc>
          <w:tcPr>
            <w:tcW w:w="4821" w:type="dxa"/>
            <w:gridSpan w:val="13"/>
          </w:tcPr>
          <w:p w14:paraId="2B909520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  <w:p w14:paraId="64B5A7AB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265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                    Šiais metais</w:t>
            </w:r>
          </w:p>
        </w:tc>
        <w:tc>
          <w:tcPr>
            <w:tcW w:w="1412" w:type="dxa"/>
            <w:gridSpan w:val="2"/>
          </w:tcPr>
          <w:p w14:paraId="27EE2A0F" w14:textId="77777777" w:rsidR="002654B3" w:rsidRPr="002654B3" w:rsidRDefault="002654B3" w:rsidP="00265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2D575097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09BB7246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771B8A7E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769D0446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Plane vartojami sutrumpinimai: PAGD prie VRM UGM-Priešgaisrinės apsaugos ir gelbėjimo departamento prie Vidaus reikalų                  ministerijos.                                  Ugniagesių gelbėtojų mokykla. CS-civilinė sauga</w:t>
      </w:r>
    </w:p>
    <w:p w14:paraId="00B9DF0E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ES – ekstremalioji situacija</w:t>
      </w:r>
    </w:p>
    <w:p w14:paraId="75AEC5AB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VšĮ – Viešoji įstaiga</w:t>
      </w:r>
    </w:p>
    <w:p w14:paraId="4CE22A0E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                                                     Šiaulių PGV-Šiaulių priešgaisrinė gelbėjimo valdyba</w:t>
      </w:r>
    </w:p>
    <w:p w14:paraId="1B7446E9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56D11ABB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Direktorė                                                                                                                                                                  Aldona Laucienė </w:t>
      </w:r>
    </w:p>
    <w:p w14:paraId="2EFB59B7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7BAD9CE4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4E68C7BF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24C3BA0A" w14:textId="77777777" w:rsidR="002654B3" w:rsidRPr="002654B3" w:rsidRDefault="002654B3" w:rsidP="00265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2654B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Atsakingas už civilinę saugą mokykloje                                                                                                                   Kęstutis Augys</w:t>
      </w:r>
    </w:p>
    <w:p w14:paraId="25903A3E" w14:textId="77777777" w:rsidR="00BF1542" w:rsidRPr="002654B3" w:rsidRDefault="00BF1542">
      <w:pPr>
        <w:rPr>
          <w:lang w:val="lt-LT"/>
        </w:rPr>
      </w:pPr>
    </w:p>
    <w:sectPr w:rsidR="00BF1542" w:rsidRPr="002654B3" w:rsidSect="00F555E6">
      <w:pgSz w:w="15840" w:h="12240" w:orient="landscape"/>
      <w:pgMar w:top="567" w:right="1134" w:bottom="1701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B3"/>
    <w:rsid w:val="002654B3"/>
    <w:rsid w:val="00727C29"/>
    <w:rsid w:val="00B47E4B"/>
    <w:rsid w:val="00BF1542"/>
    <w:rsid w:val="00C4395C"/>
    <w:rsid w:val="00CB197C"/>
    <w:rsid w:val="00D20969"/>
    <w:rsid w:val="00E1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042F"/>
  <w15:chartTrackingRefBased/>
  <w15:docId w15:val="{AAE608D9-566F-4423-A8D5-9F0F81EF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3337</Words>
  <Characters>1903</Characters>
  <Application>Microsoft Office Word</Application>
  <DocSecurity>0</DocSecurity>
  <Lines>15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AUGYS</dc:creator>
  <cp:keywords/>
  <dc:description/>
  <cp:lastModifiedBy>Mok</cp:lastModifiedBy>
  <cp:revision>2</cp:revision>
  <dcterms:created xsi:type="dcterms:W3CDTF">2023-05-09T12:36:00Z</dcterms:created>
  <dcterms:modified xsi:type="dcterms:W3CDTF">2023-05-09T12:36:00Z</dcterms:modified>
</cp:coreProperties>
</file>