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B55C" w14:textId="528A3782" w:rsidR="002654B3" w:rsidRPr="002654B3" w:rsidRDefault="00E1777D" w:rsidP="00E1777D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  </w:t>
      </w:r>
      <w:r w:rsidR="002654B3"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PATVIRTINTA</w:t>
      </w:r>
    </w:p>
    <w:p w14:paraId="3C9078A4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                                                                                              Joniškio „Saulės“ pagrindinės</w:t>
      </w:r>
    </w:p>
    <w:p w14:paraId="0D710CD7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                                                                                              mokyklos direktorius</w:t>
      </w:r>
    </w:p>
    <w:p w14:paraId="45063EBD" w14:textId="767D83E1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                                                                                              202</w:t>
      </w:r>
      <w:r w:rsidR="00D2096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>3</w:t>
      </w: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m. </w:t>
      </w:r>
      <w:r w:rsidR="00E1777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>gegužės 9</w:t>
      </w: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d.</w:t>
      </w:r>
    </w:p>
    <w:p w14:paraId="1BA1C010" w14:textId="1A859F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                                                                                              įsakymu Nr. V-</w:t>
      </w:r>
      <w:r w:rsidR="00E1777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lt-LT"/>
          <w14:ligatures w14:val="none"/>
        </w:rPr>
        <w:t>144</w:t>
      </w:r>
    </w:p>
    <w:p w14:paraId="2751F2C4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</w:pPr>
    </w:p>
    <w:p w14:paraId="0DDB1196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JONIŠKIO „SAULĖS“ PAGRINDINĖS MOKYKLOS</w:t>
      </w:r>
    </w:p>
    <w:p w14:paraId="283E6CCD" w14:textId="4F8826B8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CIVILINĖS SAUGOS 202</w:t>
      </w:r>
      <w:r w:rsidR="00C439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>3</w:t>
      </w:r>
      <w:r w:rsidRPr="002654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 xml:space="preserve"> </w:t>
      </w:r>
      <w:r w:rsidR="00E177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>M</w:t>
      </w:r>
      <w:r w:rsidRPr="002654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>. VEIKLOS</w:t>
      </w:r>
    </w:p>
    <w:p w14:paraId="7DE0CEFC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                 PRIEMONIŲ PLANAS</w:t>
      </w:r>
    </w:p>
    <w:p w14:paraId="34718392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lt-LT"/>
          <w14:ligatures w14:val="none"/>
        </w:rPr>
      </w:pPr>
    </w:p>
    <w:tbl>
      <w:tblPr>
        <w:tblW w:w="13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864"/>
        <w:gridCol w:w="1310"/>
        <w:gridCol w:w="1363"/>
        <w:gridCol w:w="7"/>
        <w:gridCol w:w="390"/>
        <w:gridCol w:w="390"/>
        <w:gridCol w:w="390"/>
        <w:gridCol w:w="630"/>
        <w:gridCol w:w="390"/>
        <w:gridCol w:w="390"/>
        <w:gridCol w:w="316"/>
        <w:gridCol w:w="326"/>
        <w:gridCol w:w="322"/>
        <w:gridCol w:w="435"/>
        <w:gridCol w:w="416"/>
        <w:gridCol w:w="419"/>
        <w:gridCol w:w="14"/>
        <w:gridCol w:w="1398"/>
      </w:tblGrid>
      <w:tr w:rsidR="002654B3" w:rsidRPr="002654B3" w14:paraId="778ACFF9" w14:textId="77777777" w:rsidTr="00D64E5F">
        <w:trPr>
          <w:trHeight w:val="300"/>
        </w:trPr>
        <w:tc>
          <w:tcPr>
            <w:tcW w:w="558" w:type="dxa"/>
            <w:vMerge w:val="restart"/>
            <w:vAlign w:val="center"/>
          </w:tcPr>
          <w:p w14:paraId="01D152C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Eil.</w:t>
            </w:r>
          </w:p>
          <w:p w14:paraId="566174D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Nr.</w:t>
            </w:r>
          </w:p>
        </w:tc>
        <w:tc>
          <w:tcPr>
            <w:tcW w:w="3864" w:type="dxa"/>
            <w:vMerge w:val="restart"/>
          </w:tcPr>
          <w:p w14:paraId="73CCEA3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Priemonių pavadinimas</w:t>
            </w:r>
          </w:p>
        </w:tc>
        <w:tc>
          <w:tcPr>
            <w:tcW w:w="1310" w:type="dxa"/>
            <w:vMerge w:val="restart"/>
          </w:tcPr>
          <w:p w14:paraId="1742766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Atsakingas</w:t>
            </w:r>
          </w:p>
          <w:p w14:paraId="6BC63F3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vykdytojas</w:t>
            </w:r>
          </w:p>
        </w:tc>
        <w:tc>
          <w:tcPr>
            <w:tcW w:w="1370" w:type="dxa"/>
            <w:gridSpan w:val="2"/>
            <w:vMerge w:val="restart"/>
          </w:tcPr>
          <w:p w14:paraId="2F72FD7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Kiti</w:t>
            </w:r>
          </w:p>
          <w:p w14:paraId="6973715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vykdytojai</w:t>
            </w:r>
          </w:p>
        </w:tc>
        <w:tc>
          <w:tcPr>
            <w:tcW w:w="4828" w:type="dxa"/>
            <w:gridSpan w:val="13"/>
          </w:tcPr>
          <w:p w14:paraId="0CD0C52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Priemonių įgyvendinimo terminas</w:t>
            </w:r>
          </w:p>
        </w:tc>
        <w:tc>
          <w:tcPr>
            <w:tcW w:w="1398" w:type="dxa"/>
          </w:tcPr>
          <w:p w14:paraId="4028C7E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Pastabos</w:t>
            </w:r>
          </w:p>
        </w:tc>
      </w:tr>
      <w:tr w:rsidR="002654B3" w:rsidRPr="002654B3" w14:paraId="28573F69" w14:textId="77777777" w:rsidTr="00D64E5F">
        <w:trPr>
          <w:trHeight w:val="240"/>
        </w:trPr>
        <w:tc>
          <w:tcPr>
            <w:tcW w:w="558" w:type="dxa"/>
            <w:vMerge/>
            <w:vAlign w:val="center"/>
          </w:tcPr>
          <w:p w14:paraId="23596D7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  <w:vMerge/>
          </w:tcPr>
          <w:p w14:paraId="38C9E26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10" w:type="dxa"/>
            <w:vMerge/>
          </w:tcPr>
          <w:p w14:paraId="340021C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  <w:vMerge/>
          </w:tcPr>
          <w:p w14:paraId="041D83C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B5515A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1</w:t>
            </w:r>
          </w:p>
        </w:tc>
        <w:tc>
          <w:tcPr>
            <w:tcW w:w="390" w:type="dxa"/>
          </w:tcPr>
          <w:p w14:paraId="0A2C6F8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2</w:t>
            </w:r>
          </w:p>
        </w:tc>
        <w:tc>
          <w:tcPr>
            <w:tcW w:w="390" w:type="dxa"/>
          </w:tcPr>
          <w:p w14:paraId="65BF490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3</w:t>
            </w:r>
          </w:p>
        </w:tc>
        <w:tc>
          <w:tcPr>
            <w:tcW w:w="630" w:type="dxa"/>
          </w:tcPr>
          <w:p w14:paraId="7660D00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4</w:t>
            </w:r>
          </w:p>
        </w:tc>
        <w:tc>
          <w:tcPr>
            <w:tcW w:w="390" w:type="dxa"/>
          </w:tcPr>
          <w:p w14:paraId="7B1A8C5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5</w:t>
            </w:r>
          </w:p>
        </w:tc>
        <w:tc>
          <w:tcPr>
            <w:tcW w:w="390" w:type="dxa"/>
          </w:tcPr>
          <w:p w14:paraId="4487BF8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6</w:t>
            </w:r>
          </w:p>
        </w:tc>
        <w:tc>
          <w:tcPr>
            <w:tcW w:w="316" w:type="dxa"/>
          </w:tcPr>
          <w:p w14:paraId="26CC502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7</w:t>
            </w:r>
          </w:p>
        </w:tc>
        <w:tc>
          <w:tcPr>
            <w:tcW w:w="326" w:type="dxa"/>
          </w:tcPr>
          <w:p w14:paraId="072AB58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8</w:t>
            </w:r>
          </w:p>
        </w:tc>
        <w:tc>
          <w:tcPr>
            <w:tcW w:w="322" w:type="dxa"/>
          </w:tcPr>
          <w:p w14:paraId="0C8347C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9</w:t>
            </w:r>
          </w:p>
        </w:tc>
        <w:tc>
          <w:tcPr>
            <w:tcW w:w="435" w:type="dxa"/>
          </w:tcPr>
          <w:p w14:paraId="23654C3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10</w:t>
            </w:r>
          </w:p>
        </w:tc>
        <w:tc>
          <w:tcPr>
            <w:tcW w:w="416" w:type="dxa"/>
          </w:tcPr>
          <w:p w14:paraId="00290F2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11</w:t>
            </w:r>
          </w:p>
        </w:tc>
        <w:tc>
          <w:tcPr>
            <w:tcW w:w="419" w:type="dxa"/>
          </w:tcPr>
          <w:p w14:paraId="42362D3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  <w:t>12</w:t>
            </w:r>
          </w:p>
        </w:tc>
        <w:tc>
          <w:tcPr>
            <w:tcW w:w="1412" w:type="dxa"/>
            <w:gridSpan w:val="2"/>
          </w:tcPr>
          <w:p w14:paraId="33719B1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7876E9FD" w14:textId="77777777" w:rsidTr="00D64E5F">
        <w:trPr>
          <w:trHeight w:val="765"/>
        </w:trPr>
        <w:tc>
          <w:tcPr>
            <w:tcW w:w="558" w:type="dxa"/>
          </w:tcPr>
          <w:p w14:paraId="36285D4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1.</w:t>
            </w:r>
          </w:p>
        </w:tc>
        <w:tc>
          <w:tcPr>
            <w:tcW w:w="3864" w:type="dxa"/>
          </w:tcPr>
          <w:p w14:paraId="458E9D12" w14:textId="04C39CD4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Parengti ir pateikti Joniškio rajono savivaldybės administracijos Infrastruktūros skyriaus Viešosios tvarkos poskyrio vedėjai civilinės saugos uždavinių vykdymo 202</w:t>
            </w:r>
            <w:r w:rsidR="00C43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2</w:t>
            </w: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metais ataskaitą.</w:t>
            </w:r>
          </w:p>
        </w:tc>
        <w:tc>
          <w:tcPr>
            <w:tcW w:w="1310" w:type="dxa"/>
          </w:tcPr>
          <w:p w14:paraId="0B2C8B31" w14:textId="77777777" w:rsidR="002654B3" w:rsidRPr="002654B3" w:rsidRDefault="002654B3" w:rsidP="0026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46E48D80" w14:textId="77777777" w:rsidR="002654B3" w:rsidRPr="002654B3" w:rsidRDefault="002654B3" w:rsidP="0026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491531E7" w14:textId="77777777" w:rsidR="002654B3" w:rsidRPr="002654B3" w:rsidRDefault="002654B3" w:rsidP="002654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4D2852EB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1F01DFB5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390" w:type="dxa"/>
          </w:tcPr>
          <w:p w14:paraId="25EFF088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00EB59B7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5FDD7FD2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4F7D79ED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1BBB47DA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7AC025FF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387EA37E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6D52FC5A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23A7F1E6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7CF7B8ED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467E5B07" w14:textId="77777777" w:rsidR="002654B3" w:rsidRPr="002654B3" w:rsidRDefault="002654B3" w:rsidP="00265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1A3827AA" w14:textId="77777777" w:rsidTr="00D64E5F">
        <w:trPr>
          <w:trHeight w:val="765"/>
        </w:trPr>
        <w:tc>
          <w:tcPr>
            <w:tcW w:w="558" w:type="dxa"/>
          </w:tcPr>
          <w:p w14:paraId="04FB95E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2.</w:t>
            </w:r>
          </w:p>
        </w:tc>
        <w:tc>
          <w:tcPr>
            <w:tcW w:w="3864" w:type="dxa"/>
            <w:vAlign w:val="center"/>
          </w:tcPr>
          <w:p w14:paraId="42B3B197" w14:textId="1DA560CC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lang w:val="lt-LT" w:eastAsia="lt-LT"/>
                <w14:ligatures w14:val="none"/>
              </w:rPr>
              <w:t>Parengti mokyklos civilinės saugos 202</w:t>
            </w:r>
            <w:r w:rsidR="00C4395C">
              <w:rPr>
                <w:rFonts w:ascii="Times New Roman" w:eastAsia="Times New Roman" w:hAnsi="Times New Roman" w:cs="Times New Roman"/>
                <w:kern w:val="0"/>
                <w:lang w:val="lt-LT" w:eastAsia="lt-LT"/>
                <w14:ligatures w14:val="none"/>
              </w:rPr>
              <w:t>3</w:t>
            </w:r>
            <w:r w:rsidRPr="002654B3">
              <w:rPr>
                <w:rFonts w:ascii="Times New Roman" w:eastAsia="Times New Roman" w:hAnsi="Times New Roman" w:cs="Times New Roman"/>
                <w:kern w:val="0"/>
                <w:lang w:val="lt-LT" w:eastAsia="lt-LT"/>
                <w14:ligatures w14:val="none"/>
              </w:rPr>
              <w:t xml:space="preserve"> m. CS veiklos  priemonių planą.</w:t>
            </w:r>
          </w:p>
        </w:tc>
        <w:tc>
          <w:tcPr>
            <w:tcW w:w="1310" w:type="dxa"/>
            <w:vAlign w:val="center"/>
          </w:tcPr>
          <w:p w14:paraId="02B0B77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507A056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42DFF5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  <w:vAlign w:val="center"/>
          </w:tcPr>
          <w:p w14:paraId="23AA4D1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  <w:vAlign w:val="center"/>
          </w:tcPr>
          <w:p w14:paraId="575BDE6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390" w:type="dxa"/>
            <w:vAlign w:val="center"/>
          </w:tcPr>
          <w:p w14:paraId="7A6F924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  <w:vAlign w:val="center"/>
          </w:tcPr>
          <w:p w14:paraId="254B492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  <w:vAlign w:val="center"/>
          </w:tcPr>
          <w:p w14:paraId="5441CF7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  <w:vAlign w:val="center"/>
          </w:tcPr>
          <w:p w14:paraId="7BC08C2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  <w:vAlign w:val="center"/>
          </w:tcPr>
          <w:p w14:paraId="24CC928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  <w:vAlign w:val="center"/>
          </w:tcPr>
          <w:p w14:paraId="571EE67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  <w:vAlign w:val="center"/>
          </w:tcPr>
          <w:p w14:paraId="577D3D4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  <w:vAlign w:val="center"/>
          </w:tcPr>
          <w:p w14:paraId="7AA3930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  <w:vAlign w:val="center"/>
          </w:tcPr>
          <w:p w14:paraId="704D022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5559A23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6AB0C31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3685AE21" w14:textId="77777777" w:rsidTr="00D64E5F">
        <w:trPr>
          <w:trHeight w:val="1276"/>
        </w:trPr>
        <w:tc>
          <w:tcPr>
            <w:tcW w:w="558" w:type="dxa"/>
          </w:tcPr>
          <w:p w14:paraId="775658F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3.</w:t>
            </w:r>
          </w:p>
        </w:tc>
        <w:tc>
          <w:tcPr>
            <w:tcW w:w="3864" w:type="dxa"/>
          </w:tcPr>
          <w:p w14:paraId="46A0862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Priemonių planą suderinti su Joniškio rajono savivaldybės administracijos -</w:t>
            </w:r>
          </w:p>
          <w:p w14:paraId="174842E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Infrastruktūros sk. Viešosios tvarkos </w:t>
            </w:r>
          </w:p>
          <w:p w14:paraId="4A3AF6C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poskyrio vedėja. </w:t>
            </w:r>
          </w:p>
        </w:tc>
        <w:tc>
          <w:tcPr>
            <w:tcW w:w="1310" w:type="dxa"/>
          </w:tcPr>
          <w:p w14:paraId="531AE55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49DE519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70EDE7A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71DCAF8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3A47DC4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1DAC68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630" w:type="dxa"/>
          </w:tcPr>
          <w:p w14:paraId="70FF9D2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193CFFA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5428170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21079F2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3C71D64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7635B78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05CECB8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6962BBE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0BCF802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3274664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6036BCA3" w14:textId="77777777" w:rsidTr="00D64E5F">
        <w:trPr>
          <w:trHeight w:val="1110"/>
        </w:trPr>
        <w:tc>
          <w:tcPr>
            <w:tcW w:w="558" w:type="dxa"/>
          </w:tcPr>
          <w:p w14:paraId="4176022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4.</w:t>
            </w:r>
          </w:p>
        </w:tc>
        <w:tc>
          <w:tcPr>
            <w:tcW w:w="3864" w:type="dxa"/>
          </w:tcPr>
          <w:p w14:paraId="673C732B" w14:textId="6510FA51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Suderintą 202</w:t>
            </w:r>
            <w:r w:rsidR="00C43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3</w:t>
            </w: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m. civilinės saugos priemonių planą teikti patvirtinti mokyklos direktoriui.</w:t>
            </w:r>
          </w:p>
        </w:tc>
        <w:tc>
          <w:tcPr>
            <w:tcW w:w="1310" w:type="dxa"/>
          </w:tcPr>
          <w:p w14:paraId="151B27E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4DD6258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2B6B764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54A461E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414C769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2D6D737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  <w:p w14:paraId="5AF461F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6C5E4B1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873AAD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86CD85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52B42EF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657982E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019FD05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6B07FC6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2C6A1B9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7DB122B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0F8E469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4D9D74C5" w14:textId="77777777" w:rsidTr="00D64E5F">
        <w:trPr>
          <w:trHeight w:val="984"/>
        </w:trPr>
        <w:tc>
          <w:tcPr>
            <w:tcW w:w="558" w:type="dxa"/>
          </w:tcPr>
          <w:p w14:paraId="2EEF926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5.</w:t>
            </w:r>
          </w:p>
          <w:p w14:paraId="37CF72E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C789FD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A99390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32E6CC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</w:tcPr>
          <w:p w14:paraId="371106C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Patvirtinto plano kopiją pateikti savivaldybės Infrastruktūros sk. Viešosios tvarkos poskyrio vedėjai. </w:t>
            </w:r>
          </w:p>
        </w:tc>
        <w:tc>
          <w:tcPr>
            <w:tcW w:w="1310" w:type="dxa"/>
          </w:tcPr>
          <w:p w14:paraId="233F033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436B7B3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0D63FC0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4FC9423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6FEC48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26C6228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  <w:p w14:paraId="1A271A1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691FB82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0E93A1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E66507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062A6D8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24B7C5A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3926099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034BDD3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1072248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05EF321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4460B8C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6B957057" w14:textId="77777777" w:rsidTr="00D64E5F">
        <w:tc>
          <w:tcPr>
            <w:tcW w:w="558" w:type="dxa"/>
          </w:tcPr>
          <w:p w14:paraId="2C95988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6.</w:t>
            </w:r>
          </w:p>
        </w:tc>
        <w:tc>
          <w:tcPr>
            <w:tcW w:w="3864" w:type="dxa"/>
          </w:tcPr>
          <w:p w14:paraId="020999F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Patikslinti mokyklos darbuotojų, </w:t>
            </w: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susijusių su CS, pareigybines instrukcijas, pareigybių aprašymus ir direktoriaus įsakymus.</w:t>
            </w:r>
          </w:p>
        </w:tc>
        <w:tc>
          <w:tcPr>
            <w:tcW w:w="1310" w:type="dxa"/>
          </w:tcPr>
          <w:p w14:paraId="456526B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Direktorius</w:t>
            </w:r>
          </w:p>
          <w:p w14:paraId="548A65D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5C70C3A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 xml:space="preserve">Kęstutis </w:t>
            </w: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Augys</w:t>
            </w:r>
          </w:p>
        </w:tc>
        <w:tc>
          <w:tcPr>
            <w:tcW w:w="390" w:type="dxa"/>
          </w:tcPr>
          <w:p w14:paraId="6D0F283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986056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2589B7A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630" w:type="dxa"/>
          </w:tcPr>
          <w:p w14:paraId="2F5751E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43EE6C7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2CC36DF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605D7B2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7D4BA29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59A9B05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5DDE845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3C8716A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257CEED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44E396B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6A19671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30E06F21" w14:textId="77777777" w:rsidTr="00D64E5F">
        <w:tc>
          <w:tcPr>
            <w:tcW w:w="558" w:type="dxa"/>
          </w:tcPr>
          <w:p w14:paraId="5F03AB4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7.</w:t>
            </w:r>
          </w:p>
        </w:tc>
        <w:tc>
          <w:tcPr>
            <w:tcW w:w="3864" w:type="dxa"/>
          </w:tcPr>
          <w:p w14:paraId="2ACE650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Peržiūrėti ir patikslinti įstaigos galimų pavojų ir ekstremaliųjų situacijų rizikos analizę.</w:t>
            </w:r>
          </w:p>
        </w:tc>
        <w:tc>
          <w:tcPr>
            <w:tcW w:w="1310" w:type="dxa"/>
          </w:tcPr>
          <w:p w14:paraId="4B06E47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6278373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38EA645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1317212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960026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349017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52C9CFD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390" w:type="dxa"/>
          </w:tcPr>
          <w:p w14:paraId="2336C84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7ADA0C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2AFE0ED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6F8B52E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4EF9104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43F19CC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271942B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0F21ED1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2391F13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24BF197B" w14:textId="77777777" w:rsidTr="00D64E5F">
        <w:tc>
          <w:tcPr>
            <w:tcW w:w="558" w:type="dxa"/>
          </w:tcPr>
          <w:p w14:paraId="2D1400C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8.</w:t>
            </w:r>
          </w:p>
        </w:tc>
        <w:tc>
          <w:tcPr>
            <w:tcW w:w="3864" w:type="dxa"/>
          </w:tcPr>
          <w:p w14:paraId="736ED08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Patikslinti įstaigos ES valdymo planą. Pataisyto plano dalis ir plano elektroninę versiją pateikti Joniškio rajono savivaldybės administracijos Infrastruktūros skyriaus Viešosios tvarkos poskyrio vedėjai. </w:t>
            </w:r>
          </w:p>
        </w:tc>
        <w:tc>
          <w:tcPr>
            <w:tcW w:w="1310" w:type="dxa"/>
          </w:tcPr>
          <w:p w14:paraId="7D43672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1DD9D46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48B76AE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3F8C41A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2BFB6E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0FD892D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0285EA3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676517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641FF8C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390" w:type="dxa"/>
          </w:tcPr>
          <w:p w14:paraId="3997E42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131786C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089B44E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47AE66D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08AC570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5693198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6447518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1F0F305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43F033DC" w14:textId="77777777" w:rsidTr="00D64E5F">
        <w:tc>
          <w:tcPr>
            <w:tcW w:w="558" w:type="dxa"/>
          </w:tcPr>
          <w:p w14:paraId="5241584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9.</w:t>
            </w:r>
          </w:p>
        </w:tc>
        <w:tc>
          <w:tcPr>
            <w:tcW w:w="3864" w:type="dxa"/>
          </w:tcPr>
          <w:p w14:paraId="2FE4786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Organizuoti 2 val. privalomuosius CS mokymus mokyklos darbuotojams.</w:t>
            </w:r>
          </w:p>
        </w:tc>
        <w:tc>
          <w:tcPr>
            <w:tcW w:w="1310" w:type="dxa"/>
          </w:tcPr>
          <w:p w14:paraId="6AEBF4B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7918D10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70" w:type="dxa"/>
            <w:gridSpan w:val="2"/>
          </w:tcPr>
          <w:p w14:paraId="4817AF6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390" w:type="dxa"/>
          </w:tcPr>
          <w:p w14:paraId="4FB1666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63B3332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6CBEF51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74CCCEC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026030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7D4E45A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16" w:type="dxa"/>
          </w:tcPr>
          <w:p w14:paraId="3ED3277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459D7CD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45CBD71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38077F0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416" w:type="dxa"/>
          </w:tcPr>
          <w:p w14:paraId="12A0D1B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3E9A065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35F2F00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40149698" w14:textId="77777777" w:rsidTr="00D64E5F">
        <w:trPr>
          <w:trHeight w:val="1206"/>
        </w:trPr>
        <w:tc>
          <w:tcPr>
            <w:tcW w:w="558" w:type="dxa"/>
          </w:tcPr>
          <w:p w14:paraId="7102528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10.</w:t>
            </w:r>
          </w:p>
        </w:tc>
        <w:tc>
          <w:tcPr>
            <w:tcW w:w="3864" w:type="dxa"/>
          </w:tcPr>
          <w:p w14:paraId="01256D4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Organizuoti ir pravesti ūkio subjekto lygio CS funkcines pratybas  ,,Mokinių ir mokytojų evakavimas  gresiant ar susidarius ekstremaliajai situacijai“. </w:t>
            </w:r>
          </w:p>
        </w:tc>
        <w:tc>
          <w:tcPr>
            <w:tcW w:w="1310" w:type="dxa"/>
          </w:tcPr>
          <w:p w14:paraId="13DCE02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1B8F2E7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5EF5DCA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 Darbuotojai</w:t>
            </w:r>
          </w:p>
          <w:p w14:paraId="191F30A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mokiniai</w:t>
            </w:r>
          </w:p>
        </w:tc>
        <w:tc>
          <w:tcPr>
            <w:tcW w:w="397" w:type="dxa"/>
            <w:gridSpan w:val="2"/>
          </w:tcPr>
          <w:p w14:paraId="5C9A2C0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21977BE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4B784C3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630" w:type="dxa"/>
          </w:tcPr>
          <w:p w14:paraId="610FCB6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35FAA22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90" w:type="dxa"/>
          </w:tcPr>
          <w:p w14:paraId="6B2AADE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X</w:t>
            </w:r>
          </w:p>
        </w:tc>
        <w:tc>
          <w:tcPr>
            <w:tcW w:w="316" w:type="dxa"/>
          </w:tcPr>
          <w:p w14:paraId="5F5EF9B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6" w:type="dxa"/>
          </w:tcPr>
          <w:p w14:paraId="599EF0A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22" w:type="dxa"/>
          </w:tcPr>
          <w:p w14:paraId="4183AE6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5" w:type="dxa"/>
          </w:tcPr>
          <w:p w14:paraId="73C5AC6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174049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6" w:type="dxa"/>
          </w:tcPr>
          <w:p w14:paraId="5AE0395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19" w:type="dxa"/>
          </w:tcPr>
          <w:p w14:paraId="6705AD4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5FD66CB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26FB973B" w14:textId="77777777" w:rsidTr="00D64E5F">
        <w:trPr>
          <w:trHeight w:val="720"/>
        </w:trPr>
        <w:tc>
          <w:tcPr>
            <w:tcW w:w="558" w:type="dxa"/>
          </w:tcPr>
          <w:p w14:paraId="70E22C5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11.</w:t>
            </w:r>
          </w:p>
        </w:tc>
        <w:tc>
          <w:tcPr>
            <w:tcW w:w="3864" w:type="dxa"/>
          </w:tcPr>
          <w:p w14:paraId="2FCB1D3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Pagal kvietimą dalyvauti rajono savivaldybės ES komisijų posėdžiuose.</w:t>
            </w:r>
          </w:p>
        </w:tc>
        <w:tc>
          <w:tcPr>
            <w:tcW w:w="1310" w:type="dxa"/>
          </w:tcPr>
          <w:p w14:paraId="1E2D396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47FEE2A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184A052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6AB44C8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1E8F36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Šiais metais</w:t>
            </w:r>
          </w:p>
        </w:tc>
        <w:tc>
          <w:tcPr>
            <w:tcW w:w="1412" w:type="dxa"/>
            <w:gridSpan w:val="2"/>
          </w:tcPr>
          <w:p w14:paraId="00CF2CF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4523045F" w14:textId="77777777" w:rsidTr="00D64E5F">
        <w:trPr>
          <w:trHeight w:val="720"/>
        </w:trPr>
        <w:tc>
          <w:tcPr>
            <w:tcW w:w="558" w:type="dxa"/>
          </w:tcPr>
          <w:p w14:paraId="1CE5741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12.</w:t>
            </w:r>
          </w:p>
        </w:tc>
        <w:tc>
          <w:tcPr>
            <w:tcW w:w="3864" w:type="dxa"/>
          </w:tcPr>
          <w:p w14:paraId="29A2C06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Pagal poreikį aprūpinti mokyklos darbuotojus individualiomis apsaugos priemonėmis.</w:t>
            </w:r>
          </w:p>
        </w:tc>
        <w:tc>
          <w:tcPr>
            <w:tcW w:w="1310" w:type="dxa"/>
          </w:tcPr>
          <w:p w14:paraId="63BAFF4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17E0F5B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2C3E58D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6EE2621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</w:t>
            </w:r>
          </w:p>
          <w:p w14:paraId="7DDA7C4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Šiais metais</w:t>
            </w:r>
          </w:p>
          <w:p w14:paraId="41DE7AF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0F1F76F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75EE4496" w14:textId="77777777" w:rsidTr="00D64E5F">
        <w:trPr>
          <w:trHeight w:val="1277"/>
        </w:trPr>
        <w:tc>
          <w:tcPr>
            <w:tcW w:w="558" w:type="dxa"/>
          </w:tcPr>
          <w:p w14:paraId="6B6B7DE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13.</w:t>
            </w:r>
          </w:p>
          <w:p w14:paraId="15CA45D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BE5F5B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</w:tcPr>
          <w:p w14:paraId="100F3DB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Teikti reikiamą  informaciją ir duomenis CS klausimais Joniškio rajono administracijos direktoriui.</w:t>
            </w:r>
          </w:p>
        </w:tc>
        <w:tc>
          <w:tcPr>
            <w:tcW w:w="1310" w:type="dxa"/>
          </w:tcPr>
          <w:p w14:paraId="33BED0E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3A61BFD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30A116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444A2B8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  <w:p w14:paraId="6C75B49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821" w:type="dxa"/>
            <w:gridSpan w:val="13"/>
          </w:tcPr>
          <w:p w14:paraId="7A9DBBB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036C0B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Šiais metais</w:t>
            </w:r>
          </w:p>
          <w:p w14:paraId="1F8CA5C5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412" w:type="dxa"/>
            <w:gridSpan w:val="2"/>
          </w:tcPr>
          <w:p w14:paraId="71C0364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7A059D44" w14:textId="77777777" w:rsidTr="00D64E5F">
        <w:trPr>
          <w:trHeight w:val="1117"/>
        </w:trPr>
        <w:tc>
          <w:tcPr>
            <w:tcW w:w="558" w:type="dxa"/>
          </w:tcPr>
          <w:p w14:paraId="50CA1AC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14.</w:t>
            </w:r>
          </w:p>
          <w:p w14:paraId="747196C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44B3799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44C490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D9A941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</w:tcPr>
          <w:p w14:paraId="5E2F3A0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Kaupti informaciją apie gresiančią ar susidariusią ES ar įvykį mokykloje, ją analizuoti ir teikti informaciją savivaldybės administracijai.</w:t>
            </w:r>
          </w:p>
        </w:tc>
        <w:tc>
          <w:tcPr>
            <w:tcW w:w="1310" w:type="dxa"/>
          </w:tcPr>
          <w:p w14:paraId="54D2D18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36BCE27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0749A2F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  <w:p w14:paraId="2EFD912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0B5900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821" w:type="dxa"/>
            <w:gridSpan w:val="13"/>
          </w:tcPr>
          <w:p w14:paraId="6064469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1F5297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543569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 Šiais metais</w:t>
            </w:r>
          </w:p>
        </w:tc>
        <w:tc>
          <w:tcPr>
            <w:tcW w:w="1412" w:type="dxa"/>
            <w:gridSpan w:val="2"/>
          </w:tcPr>
          <w:p w14:paraId="735E0C2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32C7B596" w14:textId="77777777" w:rsidTr="00D64E5F">
        <w:trPr>
          <w:trHeight w:val="765"/>
        </w:trPr>
        <w:tc>
          <w:tcPr>
            <w:tcW w:w="558" w:type="dxa"/>
          </w:tcPr>
          <w:p w14:paraId="446F3D3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15.</w:t>
            </w:r>
          </w:p>
          <w:p w14:paraId="7A8BC55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F1E5F1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</w:tcPr>
          <w:p w14:paraId="2B32D01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Teikti metodinę ir praktinę informaciją mokyklos darbuotojams CS srityje.</w:t>
            </w:r>
          </w:p>
        </w:tc>
        <w:tc>
          <w:tcPr>
            <w:tcW w:w="1310" w:type="dxa"/>
          </w:tcPr>
          <w:p w14:paraId="57660148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7F4C1BD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25D41A0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54F6ACF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655A12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 Šiais metais</w:t>
            </w:r>
          </w:p>
        </w:tc>
        <w:tc>
          <w:tcPr>
            <w:tcW w:w="1412" w:type="dxa"/>
            <w:gridSpan w:val="2"/>
          </w:tcPr>
          <w:p w14:paraId="6E14E5F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78931C9E" w14:textId="77777777" w:rsidTr="00D64E5F">
        <w:trPr>
          <w:trHeight w:val="2152"/>
        </w:trPr>
        <w:tc>
          <w:tcPr>
            <w:tcW w:w="558" w:type="dxa"/>
          </w:tcPr>
          <w:p w14:paraId="328E087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16.</w:t>
            </w:r>
          </w:p>
          <w:p w14:paraId="0DE6C5C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3864" w:type="dxa"/>
          </w:tcPr>
          <w:p w14:paraId="693EE86A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Dalyvauti Gyventojų perspėjimo ir</w:t>
            </w:r>
          </w:p>
          <w:p w14:paraId="2D672B63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Informavimo sistemos numatytų priemonių viešinime, kurių metu darbuotojai ir mokiniai bus supažindinti su tam tikrų funkcijų mobiliuosiuose telefonuose nustatymu, kad būtų gaunami pranešimai apie pavojus.</w:t>
            </w:r>
          </w:p>
        </w:tc>
        <w:tc>
          <w:tcPr>
            <w:tcW w:w="1310" w:type="dxa"/>
          </w:tcPr>
          <w:p w14:paraId="69F8389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72A12CC9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2C4012F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3124F9A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28B618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8293F4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16E3CE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 Šiais metais</w:t>
            </w:r>
          </w:p>
        </w:tc>
        <w:tc>
          <w:tcPr>
            <w:tcW w:w="1412" w:type="dxa"/>
            <w:gridSpan w:val="2"/>
          </w:tcPr>
          <w:p w14:paraId="4D23FC4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09A0918A" w14:textId="77777777" w:rsidTr="00D64E5F">
        <w:trPr>
          <w:trHeight w:val="825"/>
        </w:trPr>
        <w:tc>
          <w:tcPr>
            <w:tcW w:w="558" w:type="dxa"/>
          </w:tcPr>
          <w:p w14:paraId="3EBDC2E6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17.</w:t>
            </w:r>
          </w:p>
        </w:tc>
        <w:tc>
          <w:tcPr>
            <w:tcW w:w="3864" w:type="dxa"/>
          </w:tcPr>
          <w:p w14:paraId="10EAC1C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Pagal įsigaliojusius naujai priimtus teisės aktus CS srityje, vykdyti su jais susijusias priemones.</w:t>
            </w:r>
          </w:p>
        </w:tc>
        <w:tc>
          <w:tcPr>
            <w:tcW w:w="1310" w:type="dxa"/>
          </w:tcPr>
          <w:p w14:paraId="1919C3E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0C7DDE2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53C1029E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2E8E4FED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</w:p>
          <w:p w14:paraId="249CF97C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Šiais metais</w:t>
            </w:r>
          </w:p>
        </w:tc>
        <w:tc>
          <w:tcPr>
            <w:tcW w:w="1412" w:type="dxa"/>
            <w:gridSpan w:val="2"/>
          </w:tcPr>
          <w:p w14:paraId="351BE157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  <w:tr w:rsidR="002654B3" w:rsidRPr="002654B3" w14:paraId="76D03A3E" w14:textId="77777777" w:rsidTr="00D64E5F">
        <w:trPr>
          <w:trHeight w:val="1050"/>
        </w:trPr>
        <w:tc>
          <w:tcPr>
            <w:tcW w:w="558" w:type="dxa"/>
          </w:tcPr>
          <w:p w14:paraId="6FFC00D2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18.</w:t>
            </w:r>
          </w:p>
        </w:tc>
        <w:tc>
          <w:tcPr>
            <w:tcW w:w="3864" w:type="dxa"/>
          </w:tcPr>
          <w:p w14:paraId="31B8602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Pagal LR Vyriausybės 2010 m. gegužės 12 d. nutarimo Nr.529 reikalavimus, paruošti mokyklos patalpas dėl gyventojų apgyvendinimo ES atvejais.</w:t>
            </w:r>
          </w:p>
        </w:tc>
        <w:tc>
          <w:tcPr>
            <w:tcW w:w="1310" w:type="dxa"/>
          </w:tcPr>
          <w:p w14:paraId="094D15A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Direktorius</w:t>
            </w:r>
          </w:p>
          <w:p w14:paraId="6D437F14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1363" w:type="dxa"/>
          </w:tcPr>
          <w:p w14:paraId="516F07F1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Kęstutis Augys</w:t>
            </w:r>
          </w:p>
        </w:tc>
        <w:tc>
          <w:tcPr>
            <w:tcW w:w="4821" w:type="dxa"/>
            <w:gridSpan w:val="13"/>
          </w:tcPr>
          <w:p w14:paraId="2B909520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4B5A7AB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2654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                     Šiais metais</w:t>
            </w:r>
          </w:p>
        </w:tc>
        <w:tc>
          <w:tcPr>
            <w:tcW w:w="1412" w:type="dxa"/>
            <w:gridSpan w:val="2"/>
          </w:tcPr>
          <w:p w14:paraId="27EE2A0F" w14:textId="77777777" w:rsidR="002654B3" w:rsidRPr="002654B3" w:rsidRDefault="002654B3" w:rsidP="0026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</w:tbl>
    <w:p w14:paraId="2D575097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09BB7246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71B8A7E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69D0446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Plane vartojami sutrumpinimai: PAGD prie VRM UGM-Priešgaisrinės apsaugos ir gelbėjimo departamento prie Vidaus reikalų                  ministerijos.                                  Ugniagesių gelbėtojų mokykla. CS-civilinė sauga</w:t>
      </w:r>
    </w:p>
    <w:p w14:paraId="00B9DF0E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ES – ekstremalioji situacija</w:t>
      </w:r>
    </w:p>
    <w:p w14:paraId="75AEC5AB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VšĮ – Viešoji įstaiga</w:t>
      </w:r>
    </w:p>
    <w:p w14:paraId="4CE22A0E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                                                     Šiaulių PGV-Šiaulių priešgaisrinė gelbėjimo valdyba</w:t>
      </w:r>
    </w:p>
    <w:p w14:paraId="1B7446E9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6D11ABB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Direktorė                                                                                                                                                                  Aldona Laucienė </w:t>
      </w:r>
    </w:p>
    <w:p w14:paraId="2EFB59B7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7BAD9CE4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4E68C7BF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24C3BA0A" w14:textId="77777777" w:rsidR="002654B3" w:rsidRPr="002654B3" w:rsidRDefault="002654B3" w:rsidP="00265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2654B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Atsakingas už civilinę saugą mokykloje                                                                                                                   Kęstutis Augys</w:t>
      </w:r>
    </w:p>
    <w:p w14:paraId="25903A3E" w14:textId="77777777" w:rsidR="00BF1542" w:rsidRPr="002654B3" w:rsidRDefault="00BF1542">
      <w:pPr>
        <w:rPr>
          <w:lang w:val="lt-LT"/>
        </w:rPr>
      </w:pPr>
    </w:p>
    <w:sectPr w:rsidR="00BF1542" w:rsidRPr="002654B3" w:rsidSect="00F555E6">
      <w:pgSz w:w="15840" w:h="12240" w:orient="landscape"/>
      <w:pgMar w:top="567" w:right="1134" w:bottom="1701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B3"/>
    <w:rsid w:val="002654B3"/>
    <w:rsid w:val="00727C29"/>
    <w:rsid w:val="00B47E4B"/>
    <w:rsid w:val="00BF1542"/>
    <w:rsid w:val="00C4395C"/>
    <w:rsid w:val="00CB197C"/>
    <w:rsid w:val="00D20969"/>
    <w:rsid w:val="00E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042F"/>
  <w15:chartTrackingRefBased/>
  <w15:docId w15:val="{AAE608D9-566F-4423-A8D5-9F0F81E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3337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AUGYS</dc:creator>
  <cp:keywords/>
  <dc:description/>
  <cp:lastModifiedBy>Mok</cp:lastModifiedBy>
  <cp:revision>2</cp:revision>
  <dcterms:created xsi:type="dcterms:W3CDTF">2023-05-09T12:36:00Z</dcterms:created>
  <dcterms:modified xsi:type="dcterms:W3CDTF">2023-05-09T12:36:00Z</dcterms:modified>
</cp:coreProperties>
</file>